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5C8B2" w14:textId="77777777" w:rsidR="00514836" w:rsidRDefault="00514836" w:rsidP="00514836">
      <w:pPr>
        <w:jc w:val="center"/>
        <w:rPr>
          <w:rFonts w:ascii="Arial" w:hAnsi="Arial" w:cs="Arial"/>
          <w:b/>
          <w:sz w:val="23"/>
          <w:szCs w:val="23"/>
        </w:rPr>
      </w:pPr>
    </w:p>
    <w:p w14:paraId="2A21043F" w14:textId="77777777" w:rsidR="00514836" w:rsidRPr="00FB699D" w:rsidRDefault="00514836" w:rsidP="00514836">
      <w:pPr>
        <w:jc w:val="center"/>
        <w:rPr>
          <w:rFonts w:ascii="Arial" w:hAnsi="Arial" w:cs="Arial"/>
          <w:b/>
          <w:sz w:val="23"/>
          <w:szCs w:val="23"/>
        </w:rPr>
      </w:pPr>
      <w:r>
        <w:rPr>
          <w:rFonts w:ascii="Arial" w:hAnsi="Arial" w:cs="Arial"/>
          <w:b/>
          <w:sz w:val="23"/>
          <w:szCs w:val="23"/>
        </w:rPr>
        <w:t>Specification for an Academic Piece of Research on a ‘Public Health Approach to Tackling Fraud’</w:t>
      </w:r>
      <w:r w:rsidRPr="00FB699D">
        <w:rPr>
          <w:rFonts w:ascii="Arial" w:hAnsi="Arial" w:cs="Arial"/>
          <w:b/>
          <w:sz w:val="23"/>
          <w:szCs w:val="23"/>
        </w:rPr>
        <w:t xml:space="preserve"> </w:t>
      </w:r>
    </w:p>
    <w:p w14:paraId="4FACA57A" w14:textId="77777777" w:rsidR="00514836" w:rsidRDefault="00514836" w:rsidP="00514836">
      <w:pPr>
        <w:jc w:val="center"/>
        <w:rPr>
          <w:rFonts w:ascii="Arial" w:hAnsi="Arial" w:cs="Arial"/>
          <w:b/>
          <w:sz w:val="23"/>
          <w:szCs w:val="23"/>
        </w:rPr>
      </w:pPr>
      <w:r w:rsidRPr="00FB699D">
        <w:rPr>
          <w:rFonts w:ascii="Arial" w:hAnsi="Arial" w:cs="Arial"/>
          <w:b/>
          <w:sz w:val="23"/>
          <w:szCs w:val="23"/>
        </w:rPr>
        <w:t xml:space="preserve">Statement of Requirement </w:t>
      </w:r>
    </w:p>
    <w:p w14:paraId="2D5519D4" w14:textId="77777777" w:rsidR="007318B4" w:rsidRDefault="007318B4" w:rsidP="007318B4">
      <w:pPr>
        <w:rPr>
          <w:rFonts w:ascii="Arial" w:hAnsi="Arial" w:cs="Arial"/>
          <w:b/>
          <w:sz w:val="23"/>
          <w:szCs w:val="23"/>
        </w:rPr>
      </w:pPr>
    </w:p>
    <w:p w14:paraId="34CCB20F" w14:textId="77777777" w:rsidR="007318B4" w:rsidRPr="007318B4" w:rsidRDefault="007318B4" w:rsidP="007318B4">
      <w:pPr>
        <w:rPr>
          <w:rFonts w:ascii="Arial" w:hAnsi="Arial" w:cs="Arial"/>
          <w:b/>
        </w:rPr>
      </w:pPr>
      <w:r w:rsidRPr="007318B4">
        <w:rPr>
          <w:rFonts w:ascii="Arial" w:hAnsi="Arial" w:cs="Arial"/>
          <w:b/>
          <w:sz w:val="23"/>
          <w:szCs w:val="23"/>
        </w:rPr>
        <w:t>1.</w:t>
      </w:r>
      <w:r>
        <w:rPr>
          <w:rFonts w:ascii="Arial" w:hAnsi="Arial" w:cs="Arial"/>
          <w:b/>
        </w:rPr>
        <w:t xml:space="preserve"> </w:t>
      </w:r>
      <w:r>
        <w:rPr>
          <w:rFonts w:ascii="Arial" w:hAnsi="Arial" w:cs="Arial"/>
          <w:b/>
        </w:rPr>
        <w:tab/>
      </w:r>
      <w:r>
        <w:rPr>
          <w:rFonts w:ascii="Arial" w:hAnsi="Arial" w:cs="Arial"/>
          <w:b/>
        </w:rPr>
        <w:tab/>
      </w:r>
      <w:r w:rsidR="00514836" w:rsidRPr="007318B4">
        <w:rPr>
          <w:rFonts w:ascii="Arial" w:hAnsi="Arial" w:cs="Arial"/>
          <w:b/>
        </w:rPr>
        <w:t>Introduction</w:t>
      </w:r>
    </w:p>
    <w:p w14:paraId="2BD7AD56" w14:textId="27CCE3CE" w:rsidR="00A81F76" w:rsidRPr="007318B4" w:rsidRDefault="007318B4" w:rsidP="007318B4">
      <w:pPr>
        <w:spacing w:line="360" w:lineRule="auto"/>
        <w:rPr>
          <w:rFonts w:ascii="Arial" w:hAnsi="Arial" w:cs="Arial"/>
          <w:sz w:val="23"/>
          <w:szCs w:val="23"/>
        </w:rPr>
      </w:pPr>
      <w:r>
        <w:rPr>
          <w:rFonts w:ascii="Arial" w:hAnsi="Arial" w:cs="Arial"/>
        </w:rPr>
        <w:t xml:space="preserve">1.1 </w:t>
      </w:r>
      <w:r w:rsidR="00A81F76" w:rsidRPr="007318B4">
        <w:rPr>
          <w:rFonts w:ascii="Arial" w:hAnsi="Arial" w:cs="Arial"/>
        </w:rPr>
        <w:t>The West Midlands Police and Crime Commissioner</w:t>
      </w:r>
      <w:r w:rsidR="00FD5D51">
        <w:rPr>
          <w:rFonts w:ascii="Arial" w:hAnsi="Arial" w:cs="Arial"/>
        </w:rPr>
        <w:t>,</w:t>
      </w:r>
      <w:r w:rsidR="00FD5D51" w:rsidRPr="00FD5D51">
        <w:t xml:space="preserve"> </w:t>
      </w:r>
      <w:r w:rsidR="00FD5D51" w:rsidRPr="00FD5D51">
        <w:rPr>
          <w:rFonts w:ascii="Arial" w:hAnsi="Arial" w:cs="Arial"/>
        </w:rPr>
        <w:t>the Regional Organised Crime Unit for the West Midlands Region</w:t>
      </w:r>
      <w:r w:rsidR="00A81F76" w:rsidRPr="007318B4">
        <w:rPr>
          <w:rFonts w:ascii="Arial" w:hAnsi="Arial" w:cs="Arial"/>
        </w:rPr>
        <w:t xml:space="preserve"> and the Midlands Fraud Forum</w:t>
      </w:r>
      <w:r w:rsidR="003F2A97" w:rsidRPr="007318B4">
        <w:rPr>
          <w:rFonts w:ascii="Arial" w:hAnsi="Arial" w:cs="Arial"/>
        </w:rPr>
        <w:t xml:space="preserve"> want</w:t>
      </w:r>
      <w:r w:rsidR="00A81F76" w:rsidRPr="007318B4">
        <w:rPr>
          <w:rFonts w:ascii="Arial" w:hAnsi="Arial" w:cs="Arial"/>
        </w:rPr>
        <w:t xml:space="preserve"> to </w:t>
      </w:r>
      <w:r w:rsidR="003F2A97" w:rsidRPr="007318B4">
        <w:rPr>
          <w:rFonts w:ascii="Arial" w:hAnsi="Arial" w:cs="Arial"/>
        </w:rPr>
        <w:t>co-</w:t>
      </w:r>
      <w:r w:rsidR="00A81F76" w:rsidRPr="007318B4">
        <w:rPr>
          <w:rFonts w:ascii="Arial" w:hAnsi="Arial" w:cs="Arial"/>
        </w:rPr>
        <w:t>commission a piece of research that will aim to explore whether a public health approach can</w:t>
      </w:r>
      <w:r w:rsidRPr="007318B4">
        <w:rPr>
          <w:rFonts w:ascii="Arial" w:hAnsi="Arial" w:cs="Arial"/>
        </w:rPr>
        <w:t xml:space="preserve"> be taken to help tackle fraud.</w:t>
      </w:r>
    </w:p>
    <w:p w14:paraId="0C218573" w14:textId="77777777" w:rsidR="007318B4" w:rsidRPr="007318B4" w:rsidRDefault="007318B4" w:rsidP="00DF0EEA">
      <w:pPr>
        <w:spacing w:line="360" w:lineRule="auto"/>
        <w:rPr>
          <w:rFonts w:ascii="Arial" w:hAnsi="Arial" w:cs="Arial"/>
          <w:b/>
        </w:rPr>
      </w:pPr>
      <w:r w:rsidRPr="007318B4">
        <w:rPr>
          <w:rFonts w:ascii="Arial" w:hAnsi="Arial" w:cs="Arial"/>
          <w:b/>
        </w:rPr>
        <w:t xml:space="preserve">2. </w:t>
      </w:r>
      <w:r w:rsidRPr="007318B4">
        <w:rPr>
          <w:rFonts w:ascii="Arial" w:hAnsi="Arial" w:cs="Arial"/>
          <w:b/>
        </w:rPr>
        <w:tab/>
      </w:r>
      <w:r w:rsidRPr="007318B4">
        <w:rPr>
          <w:rFonts w:ascii="Arial" w:hAnsi="Arial" w:cs="Arial"/>
          <w:b/>
        </w:rPr>
        <w:tab/>
        <w:t>Fraud Context</w:t>
      </w:r>
    </w:p>
    <w:p w14:paraId="7D095202" w14:textId="77777777" w:rsidR="00A81F76" w:rsidRPr="00DF0EEA" w:rsidRDefault="00C81BF7" w:rsidP="00DF0EEA">
      <w:pPr>
        <w:spacing w:line="360" w:lineRule="auto"/>
        <w:rPr>
          <w:rFonts w:ascii="Arial" w:hAnsi="Arial" w:cs="Arial"/>
        </w:rPr>
      </w:pPr>
      <w:r w:rsidRPr="00DF0EEA">
        <w:rPr>
          <w:rFonts w:ascii="Arial" w:hAnsi="Arial" w:cs="Arial"/>
        </w:rPr>
        <w:t xml:space="preserve">2.1 </w:t>
      </w:r>
      <w:r w:rsidR="00A81F76" w:rsidRPr="00DF0EEA">
        <w:rPr>
          <w:rFonts w:ascii="Arial" w:hAnsi="Arial" w:cs="Arial"/>
        </w:rPr>
        <w:t>Fraud affect</w:t>
      </w:r>
      <w:r w:rsidR="001D40DC" w:rsidRPr="00DF0EEA">
        <w:rPr>
          <w:rFonts w:ascii="Arial" w:hAnsi="Arial" w:cs="Arial"/>
        </w:rPr>
        <w:t>s everyone, from individuals and</w:t>
      </w:r>
      <w:r w:rsidR="00DF0EEA" w:rsidRPr="00DF0EEA">
        <w:rPr>
          <w:rFonts w:ascii="Arial" w:hAnsi="Arial" w:cs="Arial"/>
        </w:rPr>
        <w:t xml:space="preserve"> local</w:t>
      </w:r>
      <w:r w:rsidR="001D40DC" w:rsidRPr="00DF0EEA">
        <w:rPr>
          <w:rFonts w:ascii="Arial" w:hAnsi="Arial" w:cs="Arial"/>
        </w:rPr>
        <w:t xml:space="preserve"> </w:t>
      </w:r>
      <w:r w:rsidR="00A81F76" w:rsidRPr="00DF0EEA">
        <w:rPr>
          <w:rFonts w:ascii="Arial" w:hAnsi="Arial" w:cs="Arial"/>
        </w:rPr>
        <w:t>businesses</w:t>
      </w:r>
      <w:r w:rsidR="001D40DC" w:rsidRPr="00DF0EEA">
        <w:rPr>
          <w:rFonts w:ascii="Arial" w:hAnsi="Arial" w:cs="Arial"/>
        </w:rPr>
        <w:t>, to</w:t>
      </w:r>
      <w:r w:rsidR="00DF0EEA" w:rsidRPr="00DF0EEA">
        <w:rPr>
          <w:rFonts w:ascii="Arial" w:hAnsi="Arial" w:cs="Arial"/>
        </w:rPr>
        <w:t xml:space="preserve"> international</w:t>
      </w:r>
      <w:r w:rsidR="001D40DC" w:rsidRPr="00DF0EEA">
        <w:rPr>
          <w:rFonts w:ascii="Arial" w:hAnsi="Arial" w:cs="Arial"/>
        </w:rPr>
        <w:t xml:space="preserve"> organisations and governments.  We</w:t>
      </w:r>
      <w:r w:rsidR="00A81F76" w:rsidRPr="00DF0EEA">
        <w:rPr>
          <w:rFonts w:ascii="Arial" w:hAnsi="Arial" w:cs="Arial"/>
        </w:rPr>
        <w:t xml:space="preserve"> will </w:t>
      </w:r>
      <w:r w:rsidR="001D40DC" w:rsidRPr="00DF0EEA">
        <w:rPr>
          <w:rFonts w:ascii="Arial" w:hAnsi="Arial" w:cs="Arial"/>
        </w:rPr>
        <w:t xml:space="preserve">all </w:t>
      </w:r>
      <w:r w:rsidR="00A81F76" w:rsidRPr="00DF0EEA">
        <w:rPr>
          <w:rFonts w:ascii="Arial" w:hAnsi="Arial" w:cs="Arial"/>
        </w:rPr>
        <w:t xml:space="preserve">either have </w:t>
      </w:r>
      <w:r w:rsidR="00F3500F" w:rsidRPr="00DF0EEA">
        <w:rPr>
          <w:rFonts w:ascii="Arial" w:hAnsi="Arial" w:cs="Arial"/>
        </w:rPr>
        <w:t xml:space="preserve">had </w:t>
      </w:r>
      <w:r w:rsidR="001D40DC" w:rsidRPr="00DF0EEA">
        <w:rPr>
          <w:rFonts w:ascii="Arial" w:hAnsi="Arial" w:cs="Arial"/>
        </w:rPr>
        <w:t xml:space="preserve">personal </w:t>
      </w:r>
      <w:r w:rsidR="00F3500F" w:rsidRPr="00DF0EEA">
        <w:rPr>
          <w:rFonts w:ascii="Arial" w:hAnsi="Arial" w:cs="Arial"/>
        </w:rPr>
        <w:t>experience</w:t>
      </w:r>
      <w:r w:rsidR="00DF0EEA">
        <w:rPr>
          <w:rFonts w:ascii="Arial" w:hAnsi="Arial" w:cs="Arial"/>
        </w:rPr>
        <w:t>,</w:t>
      </w:r>
      <w:r w:rsidR="00A81F76" w:rsidRPr="00DF0EEA">
        <w:rPr>
          <w:rFonts w:ascii="Arial" w:hAnsi="Arial" w:cs="Arial"/>
        </w:rPr>
        <w:t xml:space="preserve"> or know </w:t>
      </w:r>
      <w:r w:rsidR="00F3500F" w:rsidRPr="00DF0EEA">
        <w:rPr>
          <w:rFonts w:ascii="Arial" w:hAnsi="Arial" w:cs="Arial"/>
        </w:rPr>
        <w:t xml:space="preserve">of </w:t>
      </w:r>
      <w:r w:rsidR="00A81F76" w:rsidRPr="00DF0EEA">
        <w:rPr>
          <w:rFonts w:ascii="Arial" w:hAnsi="Arial" w:cs="Arial"/>
        </w:rPr>
        <w:t xml:space="preserve">people who have </w:t>
      </w:r>
      <w:r w:rsidRPr="00DF0EEA">
        <w:rPr>
          <w:rFonts w:ascii="Arial" w:hAnsi="Arial" w:cs="Arial"/>
        </w:rPr>
        <w:t xml:space="preserve">been affected by fraud. </w:t>
      </w:r>
      <w:r w:rsidR="00165C28">
        <w:rPr>
          <w:rFonts w:ascii="Arial" w:hAnsi="Arial" w:cs="Arial"/>
        </w:rPr>
        <w:t>In all, i</w:t>
      </w:r>
      <w:r w:rsidRPr="00DF0EEA">
        <w:rPr>
          <w:rFonts w:ascii="Arial" w:hAnsi="Arial" w:cs="Arial"/>
        </w:rPr>
        <w:t>t is estimated that</w:t>
      </w:r>
      <w:r w:rsidR="00A81F76" w:rsidRPr="00DF0EEA">
        <w:rPr>
          <w:rFonts w:ascii="Arial" w:hAnsi="Arial" w:cs="Arial"/>
        </w:rPr>
        <w:t xml:space="preserve"> fraud costs the UK economy £193</w:t>
      </w:r>
      <w:r w:rsidR="00DF0EEA" w:rsidRPr="00DF0EEA">
        <w:rPr>
          <w:rFonts w:ascii="Arial" w:hAnsi="Arial" w:cs="Arial"/>
        </w:rPr>
        <w:t xml:space="preserve"> </w:t>
      </w:r>
      <w:r w:rsidR="00A81F76" w:rsidRPr="00DF0EEA">
        <w:rPr>
          <w:rFonts w:ascii="Arial" w:hAnsi="Arial" w:cs="Arial"/>
        </w:rPr>
        <w:t>billion per annum</w:t>
      </w:r>
      <w:r w:rsidRPr="00DF0EEA">
        <w:rPr>
          <w:rFonts w:ascii="Arial" w:hAnsi="Arial" w:cs="Arial"/>
        </w:rPr>
        <w:t>.</w:t>
      </w:r>
    </w:p>
    <w:p w14:paraId="699C10A2" w14:textId="77777777" w:rsidR="00C81BF7" w:rsidRPr="00DF0EEA" w:rsidRDefault="00C81BF7" w:rsidP="00DF0EEA">
      <w:pPr>
        <w:spacing w:line="360" w:lineRule="auto"/>
        <w:rPr>
          <w:rFonts w:ascii="Arial" w:hAnsi="Arial" w:cs="Arial"/>
        </w:rPr>
      </w:pPr>
      <w:r w:rsidRPr="00DF0EEA">
        <w:rPr>
          <w:rFonts w:ascii="Arial" w:hAnsi="Arial" w:cs="Arial"/>
        </w:rPr>
        <w:t>2.2 The Office of National Statistics estimated there were 3.6m fraud cases in 2018. Looking forward, The National Economic Crime Centre cautiously estimates that by 2026 there will be over 5m cases of fraud a year.</w:t>
      </w:r>
    </w:p>
    <w:p w14:paraId="23370513" w14:textId="77777777" w:rsidR="00C81BF7" w:rsidRPr="00DF0EEA" w:rsidRDefault="00C81BF7" w:rsidP="00DF0EEA">
      <w:pPr>
        <w:spacing w:line="360" w:lineRule="auto"/>
        <w:rPr>
          <w:rFonts w:ascii="Arial" w:hAnsi="Arial" w:cs="Arial"/>
        </w:rPr>
      </w:pPr>
      <w:r w:rsidRPr="00DF0EEA">
        <w:rPr>
          <w:rFonts w:ascii="Arial" w:hAnsi="Arial" w:cs="Arial"/>
        </w:rPr>
        <w:t>2.3 Despite this, the Crime Survey for England and Wales estimates that only 15% of fraud offences were reported to the police in the year ending March 2019.</w:t>
      </w:r>
    </w:p>
    <w:p w14:paraId="10CA64CD" w14:textId="77777777" w:rsidR="00C81BF7" w:rsidRPr="00DF0EEA" w:rsidRDefault="00165C28" w:rsidP="00DF0EEA">
      <w:pPr>
        <w:spacing w:line="360" w:lineRule="auto"/>
        <w:rPr>
          <w:rFonts w:ascii="Arial" w:hAnsi="Arial" w:cs="Arial"/>
        </w:rPr>
      </w:pPr>
      <w:r>
        <w:rPr>
          <w:rFonts w:ascii="Arial" w:hAnsi="Arial" w:cs="Arial"/>
        </w:rPr>
        <w:t xml:space="preserve">2.4 </w:t>
      </w:r>
      <w:r w:rsidR="00C81BF7" w:rsidRPr="00DF0EEA">
        <w:rPr>
          <w:rFonts w:ascii="Arial" w:hAnsi="Arial" w:cs="Arial"/>
        </w:rPr>
        <w:t>The number of successful prosecutions of offenders for fraud has dropped from a high of 15,500 in 2010, to under 9,000 in 2019, according to Ministry of Justice data. These 9,000 prosecutions represent just 3% of the total fraud reported nationally.</w:t>
      </w:r>
    </w:p>
    <w:p w14:paraId="3F89B71B" w14:textId="77777777" w:rsidR="00C81BF7" w:rsidRPr="00DF0EEA" w:rsidRDefault="00165C28" w:rsidP="00DF0EEA">
      <w:pPr>
        <w:spacing w:line="360" w:lineRule="auto"/>
        <w:rPr>
          <w:rFonts w:ascii="Arial" w:hAnsi="Arial" w:cs="Arial"/>
        </w:rPr>
      </w:pPr>
      <w:r>
        <w:rPr>
          <w:rFonts w:ascii="Arial" w:hAnsi="Arial" w:cs="Arial"/>
        </w:rPr>
        <w:t xml:space="preserve">2.5 </w:t>
      </w:r>
      <w:r w:rsidR="00C81BF7" w:rsidRPr="00DF0EEA">
        <w:rPr>
          <w:rFonts w:ascii="Arial" w:hAnsi="Arial" w:cs="Arial"/>
        </w:rPr>
        <w:t>In the West Midlands, figures cited at the recent Fraud Forum suggest that of the 39,000 cases which occurred in the region over the course of a year, just 8% were referred to enforcement, and only 45 people were prosecuted.</w:t>
      </w:r>
    </w:p>
    <w:p w14:paraId="21426E36" w14:textId="77777777" w:rsidR="00165C28" w:rsidRPr="00165C28" w:rsidRDefault="00165C28" w:rsidP="00165C28">
      <w:pPr>
        <w:spacing w:line="360" w:lineRule="auto"/>
        <w:rPr>
          <w:rFonts w:ascii="Arial" w:hAnsi="Arial" w:cs="Arial"/>
        </w:rPr>
      </w:pPr>
      <w:r>
        <w:rPr>
          <w:rFonts w:ascii="Arial" w:hAnsi="Arial" w:cs="Arial"/>
        </w:rPr>
        <w:t xml:space="preserve">2.6 </w:t>
      </w:r>
      <w:r w:rsidR="00C81BF7" w:rsidRPr="00165C28">
        <w:rPr>
          <w:rFonts w:ascii="Arial" w:hAnsi="Arial" w:cs="Arial"/>
        </w:rPr>
        <w:t>From these statistics, it is clear to see that collectively, our current ap</w:t>
      </w:r>
      <w:r w:rsidRPr="00165C28">
        <w:rPr>
          <w:rFonts w:ascii="Arial" w:hAnsi="Arial" w:cs="Arial"/>
        </w:rPr>
        <w:t xml:space="preserve">proach, both with </w:t>
      </w:r>
      <w:r w:rsidR="00153F37" w:rsidRPr="00165C28">
        <w:rPr>
          <w:rFonts w:ascii="Arial" w:hAnsi="Arial" w:cs="Arial"/>
        </w:rPr>
        <w:t>regards to preventing fraud and enforcement against the people who commit these offences, is ineffective</w:t>
      </w:r>
      <w:r w:rsidRPr="00165C28">
        <w:rPr>
          <w:rFonts w:ascii="Arial" w:hAnsi="Arial" w:cs="Arial"/>
        </w:rPr>
        <w:t xml:space="preserve"> compared to the scale of the problem</w:t>
      </w:r>
      <w:r w:rsidR="00C81BF7" w:rsidRPr="00165C28">
        <w:rPr>
          <w:rFonts w:ascii="Arial" w:hAnsi="Arial" w:cs="Arial"/>
        </w:rPr>
        <w:t xml:space="preserve">. New approaches need to </w:t>
      </w:r>
      <w:r w:rsidR="00153F37" w:rsidRPr="00165C28">
        <w:rPr>
          <w:rFonts w:ascii="Arial" w:hAnsi="Arial" w:cs="Arial"/>
        </w:rPr>
        <w:t>be considered in order to be more successful at reducing the number of fraud offences and increasing the number of people who are prosecuted for carrying them out.</w:t>
      </w:r>
    </w:p>
    <w:p w14:paraId="0C8ADA92" w14:textId="77777777" w:rsidR="00165C28" w:rsidRDefault="00165C28" w:rsidP="00165C28">
      <w:pPr>
        <w:pStyle w:val="ListParagraph"/>
        <w:spacing w:line="360" w:lineRule="auto"/>
        <w:ind w:left="360"/>
        <w:rPr>
          <w:rFonts w:ascii="Arial" w:hAnsi="Arial" w:cs="Arial"/>
        </w:rPr>
      </w:pPr>
    </w:p>
    <w:p w14:paraId="45EFDB6B" w14:textId="77777777" w:rsidR="00165C28" w:rsidRDefault="00165C28" w:rsidP="00165C28">
      <w:pPr>
        <w:pStyle w:val="ListParagraph"/>
        <w:spacing w:line="360" w:lineRule="auto"/>
        <w:ind w:left="360"/>
        <w:rPr>
          <w:rFonts w:ascii="Arial" w:hAnsi="Arial" w:cs="Arial"/>
        </w:rPr>
      </w:pPr>
    </w:p>
    <w:p w14:paraId="1DC1838C" w14:textId="77777777" w:rsidR="00165C28" w:rsidRDefault="00165C28" w:rsidP="00165C28">
      <w:pPr>
        <w:pStyle w:val="ListParagraph"/>
        <w:spacing w:line="360" w:lineRule="auto"/>
        <w:ind w:left="360"/>
        <w:rPr>
          <w:rFonts w:ascii="Arial" w:hAnsi="Arial" w:cs="Arial"/>
        </w:rPr>
      </w:pPr>
    </w:p>
    <w:p w14:paraId="23E04603" w14:textId="77777777" w:rsidR="001D40DC" w:rsidRPr="00165C28" w:rsidRDefault="00165C28" w:rsidP="00165C28">
      <w:pPr>
        <w:spacing w:line="360" w:lineRule="auto"/>
        <w:rPr>
          <w:rFonts w:ascii="Arial" w:hAnsi="Arial" w:cs="Arial"/>
          <w:b/>
        </w:rPr>
      </w:pPr>
      <w:r>
        <w:rPr>
          <w:rFonts w:ascii="Arial" w:hAnsi="Arial" w:cs="Arial"/>
          <w:b/>
        </w:rPr>
        <w:t xml:space="preserve">3 </w:t>
      </w:r>
      <w:r>
        <w:rPr>
          <w:rFonts w:ascii="Arial" w:hAnsi="Arial" w:cs="Arial"/>
          <w:b/>
        </w:rPr>
        <w:tab/>
      </w:r>
      <w:r>
        <w:rPr>
          <w:rFonts w:ascii="Arial" w:hAnsi="Arial" w:cs="Arial"/>
          <w:b/>
        </w:rPr>
        <w:tab/>
      </w:r>
      <w:r w:rsidR="001D40DC" w:rsidRPr="00165C28">
        <w:rPr>
          <w:rFonts w:ascii="Arial" w:hAnsi="Arial" w:cs="Arial"/>
          <w:b/>
        </w:rPr>
        <w:t xml:space="preserve">The </w:t>
      </w:r>
      <w:r w:rsidR="00647301" w:rsidRPr="00165C28">
        <w:rPr>
          <w:rFonts w:ascii="Arial" w:hAnsi="Arial" w:cs="Arial"/>
          <w:b/>
        </w:rPr>
        <w:t xml:space="preserve">Commissioning </w:t>
      </w:r>
      <w:r w:rsidR="001D40DC" w:rsidRPr="00165C28">
        <w:rPr>
          <w:rFonts w:ascii="Arial" w:hAnsi="Arial" w:cs="Arial"/>
          <w:b/>
        </w:rPr>
        <w:t xml:space="preserve">Organisations </w:t>
      </w:r>
    </w:p>
    <w:p w14:paraId="6DEAA4BF" w14:textId="172D2BF9" w:rsidR="00BF7BBD" w:rsidRPr="00BF7BBD" w:rsidRDefault="00165C28" w:rsidP="00BF7BBD">
      <w:pPr>
        <w:spacing w:line="360" w:lineRule="auto"/>
        <w:rPr>
          <w:rFonts w:ascii="Arial" w:hAnsi="Arial" w:cs="Arial"/>
        </w:rPr>
      </w:pPr>
      <w:r>
        <w:rPr>
          <w:rFonts w:ascii="Arial" w:hAnsi="Arial" w:cs="Arial"/>
        </w:rPr>
        <w:t xml:space="preserve">3.1 </w:t>
      </w:r>
      <w:r w:rsidR="001D40DC" w:rsidRPr="00DF0EEA">
        <w:rPr>
          <w:rFonts w:ascii="Arial" w:hAnsi="Arial" w:cs="Arial"/>
        </w:rPr>
        <w:t>The West Midlands OPC</w:t>
      </w:r>
      <w:r w:rsidR="00BF7BBD">
        <w:rPr>
          <w:rFonts w:ascii="Arial" w:hAnsi="Arial" w:cs="Arial"/>
        </w:rPr>
        <w:t>C</w:t>
      </w:r>
      <w:r w:rsidR="00D3286A">
        <w:rPr>
          <w:rFonts w:ascii="Arial" w:hAnsi="Arial" w:cs="Arial"/>
        </w:rPr>
        <w:t xml:space="preserve"> (WMOPCC)</w:t>
      </w:r>
      <w:r w:rsidR="00BF7BBD">
        <w:rPr>
          <w:rFonts w:ascii="Arial" w:hAnsi="Arial" w:cs="Arial"/>
        </w:rPr>
        <w:t xml:space="preserve"> has been campaigning for a better UK response to fraud since HMICFRS’s inspection in</w:t>
      </w:r>
      <w:r w:rsidR="00D3286A">
        <w:rPr>
          <w:rFonts w:ascii="Arial" w:hAnsi="Arial" w:cs="Arial"/>
        </w:rPr>
        <w:t>to the policing response to fraud in April 2019</w:t>
      </w:r>
      <w:r w:rsidR="00E75203">
        <w:rPr>
          <w:rFonts w:ascii="Arial" w:hAnsi="Arial" w:cs="Arial"/>
        </w:rPr>
        <w:t>. I</w:t>
      </w:r>
      <w:r w:rsidR="00BF7BBD">
        <w:rPr>
          <w:rFonts w:ascii="Arial" w:hAnsi="Arial" w:cs="Arial"/>
        </w:rPr>
        <w:t>n February</w:t>
      </w:r>
      <w:r w:rsidR="00D3286A">
        <w:rPr>
          <w:rFonts w:ascii="Arial" w:hAnsi="Arial" w:cs="Arial"/>
        </w:rPr>
        <w:t xml:space="preserve"> 2020</w:t>
      </w:r>
      <w:r w:rsidR="00E75203">
        <w:rPr>
          <w:rFonts w:ascii="Arial" w:hAnsi="Arial" w:cs="Arial"/>
        </w:rPr>
        <w:t>, the WMOPCC</w:t>
      </w:r>
      <w:r w:rsidR="00BF7BBD" w:rsidRPr="00BF7BBD">
        <w:rPr>
          <w:rFonts w:ascii="Arial" w:hAnsi="Arial" w:cs="Arial"/>
        </w:rPr>
        <w:t xml:space="preserve"> hosted a national summit in partnership with the Association of Police and Crime Commissioners, to look into how things can be improved</w:t>
      </w:r>
      <w:r w:rsidR="00D3286A">
        <w:rPr>
          <w:rFonts w:ascii="Arial" w:hAnsi="Arial" w:cs="Arial"/>
        </w:rPr>
        <w:t xml:space="preserve"> in the f</w:t>
      </w:r>
      <w:r w:rsidR="00BF7BBD">
        <w:rPr>
          <w:rFonts w:ascii="Arial" w:hAnsi="Arial" w:cs="Arial"/>
        </w:rPr>
        <w:t>raud prevention space</w:t>
      </w:r>
      <w:r w:rsidR="00D3286A">
        <w:rPr>
          <w:rFonts w:ascii="Arial" w:hAnsi="Arial" w:cs="Arial"/>
        </w:rPr>
        <w:t xml:space="preserve"> with experts from across the UK</w:t>
      </w:r>
      <w:r w:rsidR="00BF7BBD" w:rsidRPr="00BF7BBD">
        <w:rPr>
          <w:rFonts w:ascii="Arial" w:hAnsi="Arial" w:cs="Arial"/>
        </w:rPr>
        <w:t xml:space="preserve">. </w:t>
      </w:r>
    </w:p>
    <w:p w14:paraId="5DBF3469" w14:textId="12A90603" w:rsidR="00202D3D" w:rsidRDefault="00D3286A" w:rsidP="00DF0EEA">
      <w:pPr>
        <w:spacing w:line="360" w:lineRule="auto"/>
        <w:rPr>
          <w:rFonts w:ascii="Arial" w:hAnsi="Arial" w:cs="Arial"/>
        </w:rPr>
      </w:pPr>
      <w:r>
        <w:rPr>
          <w:rFonts w:ascii="Arial" w:hAnsi="Arial" w:cs="Arial"/>
        </w:rPr>
        <w:t xml:space="preserve">3.2 </w:t>
      </w:r>
      <w:r w:rsidR="00BF7BBD" w:rsidRPr="00BF7BBD">
        <w:rPr>
          <w:rFonts w:ascii="Arial" w:hAnsi="Arial" w:cs="Arial"/>
        </w:rPr>
        <w:t>Off the back of this summit</w:t>
      </w:r>
      <w:r>
        <w:rPr>
          <w:rFonts w:ascii="Arial" w:hAnsi="Arial" w:cs="Arial"/>
        </w:rPr>
        <w:t>,</w:t>
      </w:r>
      <w:r w:rsidR="00BF7BBD" w:rsidRPr="00BF7BBD">
        <w:rPr>
          <w:rFonts w:ascii="Arial" w:hAnsi="Arial" w:cs="Arial"/>
        </w:rPr>
        <w:t xml:space="preserve"> Birmingham City University have written a report </w:t>
      </w:r>
      <w:r>
        <w:rPr>
          <w:rFonts w:ascii="Arial" w:hAnsi="Arial" w:cs="Arial"/>
        </w:rPr>
        <w:t>containing recommendations for how the UK</w:t>
      </w:r>
      <w:r w:rsidR="00BF7BBD" w:rsidRPr="00BF7BBD">
        <w:rPr>
          <w:rFonts w:ascii="Arial" w:hAnsi="Arial" w:cs="Arial"/>
        </w:rPr>
        <w:t xml:space="preserve"> can improve its response against fraudsters. As a way of </w:t>
      </w:r>
      <w:r>
        <w:rPr>
          <w:rFonts w:ascii="Arial" w:hAnsi="Arial" w:cs="Arial"/>
        </w:rPr>
        <w:t xml:space="preserve">officially </w:t>
      </w:r>
      <w:r w:rsidR="00BF7BBD" w:rsidRPr="00BF7BBD">
        <w:rPr>
          <w:rFonts w:ascii="Arial" w:hAnsi="Arial" w:cs="Arial"/>
        </w:rPr>
        <w:t>launching</w:t>
      </w:r>
      <w:r>
        <w:rPr>
          <w:rFonts w:ascii="Arial" w:hAnsi="Arial" w:cs="Arial"/>
        </w:rPr>
        <w:t>,</w:t>
      </w:r>
      <w:r w:rsidR="00BF7BBD" w:rsidRPr="00BF7BBD">
        <w:rPr>
          <w:rFonts w:ascii="Arial" w:hAnsi="Arial" w:cs="Arial"/>
        </w:rPr>
        <w:t xml:space="preserve"> and getting feedback</w:t>
      </w:r>
      <w:r>
        <w:rPr>
          <w:rFonts w:ascii="Arial" w:hAnsi="Arial" w:cs="Arial"/>
        </w:rPr>
        <w:t>,</w:t>
      </w:r>
      <w:r w:rsidR="00BF7BBD" w:rsidRPr="00BF7BBD">
        <w:rPr>
          <w:rFonts w:ascii="Arial" w:hAnsi="Arial" w:cs="Arial"/>
        </w:rPr>
        <w:t xml:space="preserve"> on this report</w:t>
      </w:r>
      <w:r>
        <w:rPr>
          <w:rFonts w:ascii="Arial" w:hAnsi="Arial" w:cs="Arial"/>
        </w:rPr>
        <w:t>,</w:t>
      </w:r>
      <w:r w:rsidR="00BF7BBD" w:rsidRPr="00BF7BBD">
        <w:rPr>
          <w:rFonts w:ascii="Arial" w:hAnsi="Arial" w:cs="Arial"/>
        </w:rPr>
        <w:t xml:space="preserve"> we are looking to host an online national fraud symposium in late </w:t>
      </w:r>
      <w:r w:rsidR="00E75203">
        <w:rPr>
          <w:rFonts w:ascii="Arial" w:hAnsi="Arial" w:cs="Arial"/>
        </w:rPr>
        <w:t>September</w:t>
      </w:r>
      <w:r>
        <w:rPr>
          <w:rFonts w:ascii="Arial" w:hAnsi="Arial" w:cs="Arial"/>
        </w:rPr>
        <w:t xml:space="preserve"> 2020</w:t>
      </w:r>
      <w:r w:rsidR="00BF7BBD" w:rsidRPr="00BF7BBD">
        <w:rPr>
          <w:rFonts w:ascii="Arial" w:hAnsi="Arial" w:cs="Arial"/>
        </w:rPr>
        <w:t>.</w:t>
      </w:r>
      <w:r w:rsidR="00E75203">
        <w:rPr>
          <w:rFonts w:ascii="Arial" w:hAnsi="Arial" w:cs="Arial"/>
        </w:rPr>
        <w:t xml:space="preserve"> This work is overseen by the West Midlands Fraud Board, which </w:t>
      </w:r>
      <w:r>
        <w:rPr>
          <w:rFonts w:ascii="Arial" w:hAnsi="Arial" w:cs="Arial"/>
        </w:rPr>
        <w:t>was</w:t>
      </w:r>
      <w:r w:rsidR="00202D3D">
        <w:rPr>
          <w:rFonts w:ascii="Arial" w:hAnsi="Arial" w:cs="Arial"/>
        </w:rPr>
        <w:t xml:space="preserve"> established by the Deputy Police and Crime Commissioner to provide strategic support to the West Midlands fraud response</w:t>
      </w:r>
      <w:r>
        <w:rPr>
          <w:rFonts w:ascii="Arial" w:hAnsi="Arial" w:cs="Arial"/>
        </w:rPr>
        <w:t>. This research</w:t>
      </w:r>
      <w:r w:rsidR="00202D3D">
        <w:rPr>
          <w:rFonts w:ascii="Arial" w:hAnsi="Arial" w:cs="Arial"/>
        </w:rPr>
        <w:t xml:space="preserve"> will feed in and inform the approach of this board.</w:t>
      </w:r>
    </w:p>
    <w:p w14:paraId="47BFD5F9" w14:textId="500C89AE" w:rsidR="00202D3D" w:rsidRDefault="00BF7BBD" w:rsidP="00DF0EEA">
      <w:pPr>
        <w:spacing w:line="360" w:lineRule="auto"/>
        <w:rPr>
          <w:rFonts w:ascii="Arial" w:hAnsi="Arial" w:cs="Arial"/>
        </w:rPr>
      </w:pPr>
      <w:r w:rsidRPr="00BF7BBD">
        <w:rPr>
          <w:rFonts w:ascii="Arial" w:hAnsi="Arial" w:cs="Arial"/>
        </w:rPr>
        <w:t xml:space="preserve"> </w:t>
      </w:r>
      <w:r w:rsidR="00D3286A">
        <w:rPr>
          <w:rFonts w:ascii="Arial" w:hAnsi="Arial" w:cs="Arial"/>
        </w:rPr>
        <w:t>3.3</w:t>
      </w:r>
      <w:r w:rsidR="00165C28">
        <w:rPr>
          <w:rFonts w:ascii="Arial" w:hAnsi="Arial" w:cs="Arial"/>
        </w:rPr>
        <w:t xml:space="preserve"> </w:t>
      </w:r>
      <w:r w:rsidR="00D3286A">
        <w:rPr>
          <w:rFonts w:ascii="Arial" w:hAnsi="Arial" w:cs="Arial"/>
        </w:rPr>
        <w:t>This piece fits in with</w:t>
      </w:r>
      <w:r w:rsidR="001D40DC" w:rsidRPr="00DF0EEA">
        <w:rPr>
          <w:rFonts w:ascii="Arial" w:hAnsi="Arial" w:cs="Arial"/>
        </w:rPr>
        <w:t xml:space="preserve"> </w:t>
      </w:r>
      <w:r w:rsidR="00202D3D">
        <w:rPr>
          <w:rFonts w:ascii="Arial" w:hAnsi="Arial" w:cs="Arial"/>
        </w:rPr>
        <w:t xml:space="preserve">both the Police </w:t>
      </w:r>
      <w:r w:rsidR="00D3286A">
        <w:rPr>
          <w:rFonts w:ascii="Arial" w:hAnsi="Arial" w:cs="Arial"/>
        </w:rPr>
        <w:t>and Crime Commissioner’s</w:t>
      </w:r>
      <w:r w:rsidR="00202D3D">
        <w:rPr>
          <w:rFonts w:ascii="Arial" w:hAnsi="Arial" w:cs="Arial"/>
        </w:rPr>
        <w:t xml:space="preserve"> Police and Crime Plan</w:t>
      </w:r>
      <w:r w:rsidR="00D3286A">
        <w:rPr>
          <w:rFonts w:ascii="Arial" w:hAnsi="Arial" w:cs="Arial"/>
        </w:rPr>
        <w:t xml:space="preserve"> (2016-2020)</w:t>
      </w:r>
      <w:r w:rsidR="00202D3D">
        <w:rPr>
          <w:rFonts w:ascii="Arial" w:hAnsi="Arial" w:cs="Arial"/>
        </w:rPr>
        <w:t>, und</w:t>
      </w:r>
      <w:r w:rsidR="00D3286A">
        <w:rPr>
          <w:rFonts w:ascii="Arial" w:hAnsi="Arial" w:cs="Arial"/>
        </w:rPr>
        <w:t>er his responding to national t</w:t>
      </w:r>
      <w:r w:rsidR="00202D3D">
        <w:rPr>
          <w:rFonts w:ascii="Arial" w:hAnsi="Arial" w:cs="Arial"/>
        </w:rPr>
        <w:t>hreats objective</w:t>
      </w:r>
      <w:r w:rsidR="00D3286A">
        <w:rPr>
          <w:rFonts w:ascii="Arial" w:hAnsi="Arial" w:cs="Arial"/>
        </w:rPr>
        <w:t>,</w:t>
      </w:r>
      <w:r w:rsidR="00202D3D">
        <w:rPr>
          <w:rFonts w:ascii="Arial" w:hAnsi="Arial" w:cs="Arial"/>
        </w:rPr>
        <w:t xml:space="preserve"> and</w:t>
      </w:r>
      <w:r w:rsidR="00D3286A">
        <w:rPr>
          <w:rFonts w:ascii="Arial" w:hAnsi="Arial" w:cs="Arial"/>
        </w:rPr>
        <w:t xml:space="preserve"> then</w:t>
      </w:r>
      <w:r w:rsidR="00202D3D">
        <w:rPr>
          <w:rFonts w:ascii="Arial" w:hAnsi="Arial" w:cs="Arial"/>
        </w:rPr>
        <w:t xml:space="preserve"> also </w:t>
      </w:r>
      <w:r w:rsidR="0021780E">
        <w:rPr>
          <w:rFonts w:ascii="Arial" w:hAnsi="Arial" w:cs="Arial"/>
        </w:rPr>
        <w:t xml:space="preserve">his </w:t>
      </w:r>
      <w:r w:rsidR="00D3286A">
        <w:rPr>
          <w:rFonts w:ascii="Arial" w:hAnsi="Arial" w:cs="Arial"/>
        </w:rPr>
        <w:t>Emergency Chapter, that was produced as</w:t>
      </w:r>
      <w:r w:rsidR="0021780E">
        <w:rPr>
          <w:rFonts w:ascii="Arial" w:hAnsi="Arial" w:cs="Arial"/>
        </w:rPr>
        <w:t xml:space="preserve"> a respo</w:t>
      </w:r>
      <w:r w:rsidR="00D3286A">
        <w:rPr>
          <w:rFonts w:ascii="Arial" w:hAnsi="Arial" w:cs="Arial"/>
        </w:rPr>
        <w:t>nse to the COVID crisis, under objective 4</w:t>
      </w:r>
      <w:r w:rsidR="0021780E">
        <w:rPr>
          <w:rFonts w:ascii="Arial" w:hAnsi="Arial" w:cs="Arial"/>
        </w:rPr>
        <w:t xml:space="preserve">. </w:t>
      </w:r>
    </w:p>
    <w:p w14:paraId="4D110F70" w14:textId="109FB6EF" w:rsidR="001D40DC" w:rsidRPr="00DF0EEA" w:rsidRDefault="00D3286A" w:rsidP="00DF0EEA">
      <w:pPr>
        <w:spacing w:line="360" w:lineRule="auto"/>
        <w:rPr>
          <w:rFonts w:ascii="Arial" w:hAnsi="Arial" w:cs="Arial"/>
        </w:rPr>
      </w:pPr>
      <w:r>
        <w:rPr>
          <w:rFonts w:ascii="Arial" w:hAnsi="Arial" w:cs="Arial"/>
        </w:rPr>
        <w:t>3.4</w:t>
      </w:r>
      <w:r w:rsidR="00165C28">
        <w:rPr>
          <w:rFonts w:ascii="Arial" w:hAnsi="Arial" w:cs="Arial"/>
        </w:rPr>
        <w:t xml:space="preserve"> </w:t>
      </w:r>
      <w:r w:rsidR="00BF0FD4" w:rsidRPr="00DF0EEA">
        <w:rPr>
          <w:rFonts w:ascii="Arial" w:hAnsi="Arial" w:cs="Arial"/>
        </w:rPr>
        <w:t>The Midlands Fraud Forum</w:t>
      </w:r>
      <w:r w:rsidR="001D40DC" w:rsidRPr="00DF0EEA">
        <w:rPr>
          <w:rFonts w:ascii="Arial" w:hAnsi="Arial" w:cs="Arial"/>
        </w:rPr>
        <w:t xml:space="preserve"> provide</w:t>
      </w:r>
      <w:r w:rsidR="00BF0FD4" w:rsidRPr="00DF0EEA">
        <w:rPr>
          <w:rFonts w:ascii="Arial" w:hAnsi="Arial" w:cs="Arial"/>
        </w:rPr>
        <w:t>s</w:t>
      </w:r>
      <w:r w:rsidR="001D40DC" w:rsidRPr="00DF0EEA">
        <w:rPr>
          <w:rFonts w:ascii="Arial" w:hAnsi="Arial" w:cs="Arial"/>
        </w:rPr>
        <w:t xml:space="preserve"> an industry led initiative involving public and private sectors to reduce fraud by: </w:t>
      </w:r>
      <w:r w:rsidR="00BF0FD4" w:rsidRPr="00DF0EEA">
        <w:rPr>
          <w:rFonts w:ascii="Arial" w:hAnsi="Arial" w:cs="Arial"/>
        </w:rPr>
        <w:t>i</w:t>
      </w:r>
      <w:r w:rsidR="001D40DC" w:rsidRPr="00DF0EEA">
        <w:rPr>
          <w:rFonts w:ascii="Arial" w:hAnsi="Arial" w:cs="Arial"/>
        </w:rPr>
        <w:t xml:space="preserve">ncreasing awareness of </w:t>
      </w:r>
      <w:r w:rsidR="00647301" w:rsidRPr="00DF0EEA">
        <w:rPr>
          <w:rFonts w:ascii="Arial" w:hAnsi="Arial" w:cs="Arial"/>
        </w:rPr>
        <w:t>fraud, c</w:t>
      </w:r>
      <w:r w:rsidR="001D40DC" w:rsidRPr="00DF0EEA">
        <w:rPr>
          <w:rFonts w:ascii="Arial" w:hAnsi="Arial" w:cs="Arial"/>
        </w:rPr>
        <w:t xml:space="preserve">ommunicating the risk and </w:t>
      </w:r>
      <w:r w:rsidR="00647301" w:rsidRPr="00DF0EEA">
        <w:rPr>
          <w:rFonts w:ascii="Arial" w:hAnsi="Arial" w:cs="Arial"/>
        </w:rPr>
        <w:t>p</w:t>
      </w:r>
      <w:r w:rsidR="001D40DC" w:rsidRPr="00DF0EEA">
        <w:rPr>
          <w:rFonts w:ascii="Arial" w:hAnsi="Arial" w:cs="Arial"/>
        </w:rPr>
        <w:t>romoting best practice in countering fraud.</w:t>
      </w:r>
    </w:p>
    <w:p w14:paraId="228A2A82" w14:textId="70873078" w:rsidR="001D40DC" w:rsidRPr="00DF0EEA" w:rsidRDefault="00D3286A" w:rsidP="00DF0EEA">
      <w:pPr>
        <w:spacing w:line="360" w:lineRule="auto"/>
        <w:rPr>
          <w:rFonts w:ascii="Arial" w:hAnsi="Arial" w:cs="Arial"/>
        </w:rPr>
      </w:pPr>
      <w:r>
        <w:rPr>
          <w:rFonts w:ascii="Arial" w:hAnsi="Arial" w:cs="Arial"/>
        </w:rPr>
        <w:t>3.5</w:t>
      </w:r>
      <w:r w:rsidR="00165C28">
        <w:rPr>
          <w:rFonts w:ascii="Arial" w:hAnsi="Arial" w:cs="Arial"/>
        </w:rPr>
        <w:t xml:space="preserve"> </w:t>
      </w:r>
      <w:r w:rsidR="00BF0FD4" w:rsidRPr="00DF0EEA">
        <w:rPr>
          <w:rFonts w:ascii="Arial" w:hAnsi="Arial" w:cs="Arial"/>
        </w:rPr>
        <w:t>This research</w:t>
      </w:r>
      <w:r w:rsidR="00647301" w:rsidRPr="00DF0EEA">
        <w:rPr>
          <w:rFonts w:ascii="Arial" w:hAnsi="Arial" w:cs="Arial"/>
        </w:rPr>
        <w:t xml:space="preserve"> fits within two of their key aims:</w:t>
      </w:r>
      <w:r w:rsidR="001D40DC" w:rsidRPr="00DF0EEA">
        <w:rPr>
          <w:rFonts w:ascii="Arial" w:hAnsi="Arial" w:cs="Arial"/>
        </w:rPr>
        <w:t xml:space="preserve"> </w:t>
      </w:r>
    </w:p>
    <w:p w14:paraId="298D8981" w14:textId="77777777" w:rsidR="001D40DC" w:rsidRPr="00DF0EEA" w:rsidRDefault="001D40DC" w:rsidP="00D3286A">
      <w:pPr>
        <w:numPr>
          <w:ilvl w:val="0"/>
          <w:numId w:val="3"/>
        </w:numPr>
        <w:spacing w:after="0" w:line="360" w:lineRule="auto"/>
        <w:ind w:left="0"/>
        <w:rPr>
          <w:rFonts w:ascii="Arial" w:eastAsia="Times New Roman" w:hAnsi="Arial" w:cs="Arial"/>
          <w:color w:val="000000"/>
          <w:lang w:eastAsia="en-GB"/>
        </w:rPr>
      </w:pPr>
      <w:r w:rsidRPr="00DF0EEA">
        <w:rPr>
          <w:rFonts w:ascii="Arial" w:eastAsia="Times New Roman" w:hAnsi="Arial" w:cs="Arial"/>
          <w:color w:val="000000"/>
          <w:lang w:eastAsia="en-GB"/>
        </w:rPr>
        <w:t>To create good practice antifraud cultures by encouraging and developing antifraud strategies for its membership to utilise.</w:t>
      </w:r>
    </w:p>
    <w:p w14:paraId="35E0F042" w14:textId="77777777" w:rsidR="001D40DC" w:rsidRDefault="001D40DC" w:rsidP="00D3286A">
      <w:pPr>
        <w:numPr>
          <w:ilvl w:val="0"/>
          <w:numId w:val="3"/>
        </w:numPr>
        <w:spacing w:before="210" w:after="60" w:line="360" w:lineRule="auto"/>
        <w:ind w:left="0"/>
        <w:rPr>
          <w:rFonts w:ascii="Arial" w:eastAsia="Times New Roman" w:hAnsi="Arial" w:cs="Arial"/>
          <w:color w:val="000000"/>
          <w:lang w:eastAsia="en-GB"/>
        </w:rPr>
      </w:pPr>
      <w:r w:rsidRPr="00DF0EEA">
        <w:rPr>
          <w:rFonts w:ascii="Arial" w:eastAsia="Times New Roman" w:hAnsi="Arial" w:cs="Arial"/>
          <w:color w:val="000000"/>
          <w:lang w:eastAsia="en-GB"/>
        </w:rPr>
        <w:t>To establish a best practice between its members for fraud prevention, investigation and detection.</w:t>
      </w:r>
    </w:p>
    <w:p w14:paraId="392F6619" w14:textId="77777777" w:rsidR="00FD5D51" w:rsidRPr="00FD5D51" w:rsidRDefault="00C3502A" w:rsidP="00FD5D51">
      <w:pPr>
        <w:spacing w:before="210" w:after="60" w:line="360" w:lineRule="auto"/>
        <w:rPr>
          <w:rFonts w:ascii="Arial" w:eastAsia="Times New Roman" w:hAnsi="Arial" w:cs="Arial"/>
          <w:color w:val="000000"/>
          <w:lang w:eastAsia="en-GB"/>
        </w:rPr>
      </w:pPr>
      <w:r>
        <w:rPr>
          <w:rFonts w:ascii="Arial" w:eastAsia="Times New Roman" w:hAnsi="Arial" w:cs="Arial"/>
          <w:color w:val="000000"/>
          <w:lang w:eastAsia="en-GB"/>
        </w:rPr>
        <w:t xml:space="preserve">3.6 </w:t>
      </w:r>
      <w:r w:rsidR="00FD5D51" w:rsidRPr="00FD5D51">
        <w:rPr>
          <w:rFonts w:ascii="Arial" w:eastAsia="Times New Roman" w:hAnsi="Arial" w:cs="Arial"/>
          <w:color w:val="000000"/>
          <w:lang w:eastAsia="en-GB"/>
        </w:rPr>
        <w:t>The Regional Fraud Development Officer within the Regional Organised Crime Unit for the West Midlands Region has a multi- faceted role which includes improving the understanding of fraud and ultimately reducing the harm that fraud does. In working with like-minded partners, such as OPCC for the West Midlands, who are taking a lead in the fight against fraud, it allows such important projects, such as this piece of research to come to fruition and hopefully benefit all.</w:t>
      </w:r>
    </w:p>
    <w:p w14:paraId="38486C83" w14:textId="6A6C9576" w:rsidR="00C3502A" w:rsidRPr="00DF0EEA" w:rsidRDefault="00FD5D51" w:rsidP="00FD5D51">
      <w:pPr>
        <w:spacing w:before="210" w:after="60" w:line="360" w:lineRule="auto"/>
        <w:rPr>
          <w:rFonts w:ascii="Arial" w:eastAsia="Times New Roman" w:hAnsi="Arial" w:cs="Arial"/>
          <w:color w:val="000000"/>
          <w:lang w:eastAsia="en-GB"/>
        </w:rPr>
      </w:pPr>
      <w:r w:rsidRPr="00FD5D51">
        <w:rPr>
          <w:rFonts w:ascii="Arial" w:eastAsia="Times New Roman" w:hAnsi="Arial" w:cs="Arial"/>
          <w:color w:val="000000"/>
          <w:lang w:eastAsia="en-GB"/>
        </w:rPr>
        <w:lastRenderedPageBreak/>
        <w:t>Fraud is unlike other forms of crime as it affects all walks of life and is committed by all levels of society, be that unwittingly or otherwise and it is not an issue that law enforcement can solve on its own. That’s why the ROCUWM are keen to provide funding and support towards this important area of research to look to combat this issue in other ways.</w:t>
      </w:r>
    </w:p>
    <w:p w14:paraId="3E04C23B" w14:textId="77777777" w:rsidR="00647301" w:rsidRPr="00165C28" w:rsidRDefault="00165C28" w:rsidP="00165C28">
      <w:pPr>
        <w:spacing w:line="360" w:lineRule="auto"/>
        <w:rPr>
          <w:rFonts w:ascii="Arial" w:hAnsi="Arial" w:cs="Arial"/>
          <w:b/>
          <w:color w:val="FF0000"/>
        </w:rPr>
      </w:pPr>
      <w:r w:rsidRPr="00165C28">
        <w:rPr>
          <w:rFonts w:ascii="Arial" w:hAnsi="Arial" w:cs="Arial"/>
          <w:b/>
        </w:rPr>
        <w:t>4.</w:t>
      </w:r>
      <w:r>
        <w:rPr>
          <w:rFonts w:ascii="Arial" w:hAnsi="Arial" w:cs="Arial"/>
          <w:b/>
        </w:rPr>
        <w:t xml:space="preserve"> </w:t>
      </w:r>
      <w:r>
        <w:rPr>
          <w:rFonts w:ascii="Arial" w:hAnsi="Arial" w:cs="Arial"/>
          <w:b/>
        </w:rPr>
        <w:tab/>
      </w:r>
      <w:r>
        <w:rPr>
          <w:rFonts w:ascii="Arial" w:hAnsi="Arial" w:cs="Arial"/>
          <w:b/>
        </w:rPr>
        <w:tab/>
      </w:r>
      <w:r w:rsidR="00647301" w:rsidRPr="00165C28">
        <w:rPr>
          <w:rFonts w:ascii="Arial" w:hAnsi="Arial" w:cs="Arial"/>
          <w:b/>
        </w:rPr>
        <w:t>Requirements of the Research</w:t>
      </w:r>
    </w:p>
    <w:p w14:paraId="579C34CA" w14:textId="77777777" w:rsidR="00230224" w:rsidRPr="00DF0EEA" w:rsidRDefault="00165C28" w:rsidP="00DF0EEA">
      <w:pPr>
        <w:spacing w:line="360" w:lineRule="auto"/>
        <w:rPr>
          <w:rFonts w:ascii="Arial" w:hAnsi="Arial" w:cs="Arial"/>
        </w:rPr>
      </w:pPr>
      <w:r>
        <w:rPr>
          <w:rFonts w:ascii="Arial" w:hAnsi="Arial" w:cs="Arial"/>
        </w:rPr>
        <w:t xml:space="preserve">4.1 </w:t>
      </w:r>
      <w:r w:rsidR="00230224" w:rsidRPr="00DF0EEA">
        <w:rPr>
          <w:rFonts w:ascii="Arial" w:hAnsi="Arial" w:cs="Arial"/>
        </w:rPr>
        <w:t>The public health approach</w:t>
      </w:r>
      <w:r w:rsidR="00411FA0" w:rsidRPr="00DF0EEA">
        <w:rPr>
          <w:rFonts w:ascii="Arial" w:hAnsi="Arial" w:cs="Arial"/>
        </w:rPr>
        <w:t xml:space="preserve"> (PHA)</w:t>
      </w:r>
      <w:r w:rsidR="00230224" w:rsidRPr="00DF0EEA">
        <w:rPr>
          <w:rFonts w:ascii="Arial" w:hAnsi="Arial" w:cs="Arial"/>
        </w:rPr>
        <w:t xml:space="preserve"> is now a widely used term when it comes to various public protection agendas. </w:t>
      </w:r>
    </w:p>
    <w:p w14:paraId="1EA1FDAE" w14:textId="77777777" w:rsidR="00246121" w:rsidRPr="00DF0EEA" w:rsidRDefault="003C0045" w:rsidP="00DF0EEA">
      <w:pPr>
        <w:spacing w:line="360" w:lineRule="auto"/>
        <w:rPr>
          <w:rFonts w:ascii="Arial" w:hAnsi="Arial" w:cs="Arial"/>
        </w:rPr>
      </w:pPr>
      <w:r w:rsidRPr="00DF0EEA">
        <w:rPr>
          <w:rFonts w:ascii="Arial" w:hAnsi="Arial" w:cs="Arial"/>
          <w:noProof/>
          <w:lang w:eastAsia="en-GB"/>
        </w:rPr>
        <w:drawing>
          <wp:anchor distT="0" distB="0" distL="114300" distR="114300" simplePos="0" relativeHeight="251658240" behindDoc="0" locked="0" layoutInCell="1" allowOverlap="1" wp14:anchorId="05F9F195" wp14:editId="60B58BC3">
            <wp:simplePos x="0" y="0"/>
            <wp:positionH relativeFrom="margin">
              <wp:align>center</wp:align>
            </wp:positionH>
            <wp:positionV relativeFrom="paragraph">
              <wp:posOffset>367030</wp:posOffset>
            </wp:positionV>
            <wp:extent cx="4467912" cy="2641600"/>
            <wp:effectExtent l="0" t="0" r="889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267" t="35698" r="7490" b="31455"/>
                    <a:stretch/>
                  </pic:blipFill>
                  <pic:spPr bwMode="auto">
                    <a:xfrm>
                      <a:off x="0" y="0"/>
                      <a:ext cx="4467912" cy="26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6121" w:rsidRPr="00DF0EEA">
        <w:rPr>
          <w:rFonts w:ascii="Arial" w:hAnsi="Arial" w:cs="Arial"/>
        </w:rPr>
        <w:t>The Model:</w:t>
      </w:r>
    </w:p>
    <w:p w14:paraId="478DBCF3" w14:textId="77777777" w:rsidR="00246121" w:rsidRPr="00DF0EEA" w:rsidRDefault="00246121" w:rsidP="00DF0EEA">
      <w:pPr>
        <w:spacing w:line="360" w:lineRule="auto"/>
        <w:rPr>
          <w:rFonts w:ascii="Arial" w:hAnsi="Arial" w:cs="Arial"/>
        </w:rPr>
      </w:pPr>
      <w:r w:rsidRPr="00DF0EEA">
        <w:rPr>
          <w:rFonts w:ascii="Arial" w:hAnsi="Arial" w:cs="Arial"/>
        </w:rPr>
        <w:br w:type="textWrapping" w:clear="all"/>
      </w:r>
    </w:p>
    <w:p w14:paraId="23968DB9" w14:textId="77777777" w:rsidR="00230224" w:rsidRPr="00DF0EEA" w:rsidRDefault="007318B4" w:rsidP="00DF0EEA">
      <w:pPr>
        <w:spacing w:line="360" w:lineRule="auto"/>
        <w:rPr>
          <w:rFonts w:ascii="Arial" w:hAnsi="Arial" w:cs="Arial"/>
        </w:rPr>
      </w:pPr>
      <w:r>
        <w:rPr>
          <w:rFonts w:ascii="Arial" w:hAnsi="Arial" w:cs="Arial"/>
        </w:rPr>
        <w:t xml:space="preserve">4.2 </w:t>
      </w:r>
      <w:r w:rsidR="00230224" w:rsidRPr="00DF0EEA">
        <w:rPr>
          <w:rFonts w:ascii="Arial" w:hAnsi="Arial" w:cs="Arial"/>
        </w:rPr>
        <w:t>In violence p</w:t>
      </w:r>
      <w:r w:rsidR="003C0045">
        <w:rPr>
          <w:rFonts w:ascii="Arial" w:hAnsi="Arial" w:cs="Arial"/>
        </w:rPr>
        <w:t>revention, this approach is now widely acknowledged</w:t>
      </w:r>
      <w:r w:rsidR="00230224" w:rsidRPr="00DF0EEA">
        <w:rPr>
          <w:rFonts w:ascii="Arial" w:hAnsi="Arial" w:cs="Arial"/>
        </w:rPr>
        <w:t xml:space="preserve"> as best practice </w:t>
      </w:r>
      <w:r w:rsidR="00246121" w:rsidRPr="00DF0EEA">
        <w:rPr>
          <w:rFonts w:ascii="Arial" w:hAnsi="Arial" w:cs="Arial"/>
        </w:rPr>
        <w:t>and an established framework</w:t>
      </w:r>
      <w:r w:rsidR="003C0045">
        <w:rPr>
          <w:rFonts w:ascii="Arial" w:hAnsi="Arial" w:cs="Arial"/>
        </w:rPr>
        <w:t xml:space="preserve"> has been formed that sets out </w:t>
      </w:r>
      <w:r w:rsidR="00246121" w:rsidRPr="00DF0EEA">
        <w:rPr>
          <w:rFonts w:ascii="Arial" w:hAnsi="Arial" w:cs="Arial"/>
        </w:rPr>
        <w:t>what</w:t>
      </w:r>
      <w:r w:rsidR="003C0045">
        <w:rPr>
          <w:rFonts w:ascii="Arial" w:hAnsi="Arial" w:cs="Arial"/>
        </w:rPr>
        <w:t xml:space="preserve"> taking this approach involves</w:t>
      </w:r>
      <w:r w:rsidR="00246121" w:rsidRPr="00DF0EEA">
        <w:rPr>
          <w:rFonts w:ascii="Arial" w:hAnsi="Arial" w:cs="Arial"/>
        </w:rPr>
        <w:t xml:space="preserve">. (See: </w:t>
      </w:r>
      <w:hyperlink r:id="rId8" w:history="1">
        <w:r w:rsidR="00246121" w:rsidRPr="00DF0EEA">
          <w:rPr>
            <w:rStyle w:val="Hyperlink"/>
            <w:rFonts w:ascii="Arial" w:hAnsi="Arial" w:cs="Arial"/>
          </w:rPr>
          <w:t>https://www.who.int/violenceprevention/approach/public_health/en/</w:t>
        </w:r>
      </w:hyperlink>
      <w:r w:rsidR="00246121" w:rsidRPr="00DF0EEA">
        <w:rPr>
          <w:rFonts w:ascii="Arial" w:hAnsi="Arial" w:cs="Arial"/>
        </w:rPr>
        <w:t xml:space="preserve">) </w:t>
      </w:r>
    </w:p>
    <w:p w14:paraId="61C7A4B5" w14:textId="77777777" w:rsidR="00246121" w:rsidRDefault="007318B4" w:rsidP="00DF0EEA">
      <w:pPr>
        <w:spacing w:line="360" w:lineRule="auto"/>
        <w:rPr>
          <w:rFonts w:ascii="Arial" w:hAnsi="Arial" w:cs="Arial"/>
        </w:rPr>
      </w:pPr>
      <w:r>
        <w:rPr>
          <w:rFonts w:ascii="Arial" w:hAnsi="Arial" w:cs="Arial"/>
        </w:rPr>
        <w:t xml:space="preserve">4.3 </w:t>
      </w:r>
      <w:r w:rsidR="00246121" w:rsidRPr="00DF0EEA">
        <w:rPr>
          <w:rFonts w:ascii="Arial" w:hAnsi="Arial" w:cs="Arial"/>
        </w:rPr>
        <w:t>In this research, we wan</w:t>
      </w:r>
      <w:r w:rsidR="00165C28">
        <w:rPr>
          <w:rFonts w:ascii="Arial" w:hAnsi="Arial" w:cs="Arial"/>
        </w:rPr>
        <w:t>t to explore whether</w:t>
      </w:r>
      <w:r w:rsidR="00246121" w:rsidRPr="00DF0EEA">
        <w:rPr>
          <w:rFonts w:ascii="Arial" w:hAnsi="Arial" w:cs="Arial"/>
        </w:rPr>
        <w:t xml:space="preserve"> this approach can be applied to the fraud agenda.</w:t>
      </w:r>
    </w:p>
    <w:p w14:paraId="43069DED" w14:textId="77777777" w:rsidR="00051E43" w:rsidRDefault="007318B4" w:rsidP="00DF0EEA">
      <w:pPr>
        <w:spacing w:line="360" w:lineRule="auto"/>
        <w:rPr>
          <w:rFonts w:ascii="Arial" w:hAnsi="Arial" w:cs="Arial"/>
        </w:rPr>
      </w:pPr>
      <w:r>
        <w:rPr>
          <w:rFonts w:ascii="Arial" w:hAnsi="Arial" w:cs="Arial"/>
        </w:rPr>
        <w:t xml:space="preserve">4.4 </w:t>
      </w:r>
      <w:r w:rsidR="00A23BD6">
        <w:rPr>
          <w:rFonts w:ascii="Arial" w:hAnsi="Arial" w:cs="Arial"/>
        </w:rPr>
        <w:t xml:space="preserve">Focus groups from the </w:t>
      </w:r>
      <w:r w:rsidR="009839F6">
        <w:rPr>
          <w:rFonts w:ascii="Arial" w:hAnsi="Arial" w:cs="Arial"/>
        </w:rPr>
        <w:t>WM</w:t>
      </w:r>
      <w:r w:rsidR="00A23BD6">
        <w:rPr>
          <w:rFonts w:ascii="Arial" w:hAnsi="Arial" w:cs="Arial"/>
        </w:rPr>
        <w:t>OPCC’s Fraud Summit (Feb 2020) echoed that this research would be beneficial:</w:t>
      </w:r>
    </w:p>
    <w:p w14:paraId="6FE575B2" w14:textId="77777777" w:rsidR="00051E43" w:rsidRPr="00A23BD6" w:rsidRDefault="00051E43" w:rsidP="00A23BD6">
      <w:pPr>
        <w:spacing w:line="360" w:lineRule="auto"/>
        <w:jc w:val="center"/>
        <w:rPr>
          <w:rFonts w:ascii="Arial" w:hAnsi="Arial" w:cs="Arial"/>
          <w:i/>
        </w:rPr>
      </w:pPr>
      <w:r w:rsidRPr="00A23BD6">
        <w:rPr>
          <w:rFonts w:ascii="Arial" w:hAnsi="Arial" w:cs="Arial"/>
          <w:i/>
        </w:rPr>
        <w:t>The ideal was seen to be a public health approach to tackling fraud</w:t>
      </w:r>
      <w:r w:rsidR="00A23BD6">
        <w:rPr>
          <w:rFonts w:ascii="Arial" w:hAnsi="Arial" w:cs="Arial"/>
          <w:i/>
        </w:rPr>
        <w:t xml:space="preserve">; within the governance </w:t>
      </w:r>
      <w:r w:rsidRPr="00A23BD6">
        <w:rPr>
          <w:rFonts w:ascii="Arial" w:hAnsi="Arial" w:cs="Arial"/>
          <w:i/>
        </w:rPr>
        <w:t>but also where investigators and victim support organisations work with GPs, social care, the third party sector and other organisations in identifying economic abuse, and in providing intervention</w:t>
      </w:r>
      <w:r w:rsidR="00A23BD6">
        <w:rPr>
          <w:rFonts w:ascii="Arial" w:hAnsi="Arial" w:cs="Arial"/>
          <w:i/>
        </w:rPr>
        <w:t>s and specialist support</w:t>
      </w:r>
      <w:r w:rsidRPr="00A23BD6">
        <w:rPr>
          <w:rFonts w:ascii="Arial" w:hAnsi="Arial" w:cs="Arial"/>
          <w:i/>
        </w:rPr>
        <w:t xml:space="preserve">. Activities that could be employed under such an </w:t>
      </w:r>
      <w:r w:rsidRPr="00A23BD6">
        <w:rPr>
          <w:rFonts w:ascii="Arial" w:hAnsi="Arial" w:cs="Arial"/>
          <w:i/>
        </w:rPr>
        <w:lastRenderedPageBreak/>
        <w:t>approach include cross-agency campaigns, engagement strategie</w:t>
      </w:r>
      <w:r w:rsidR="00A23BD6">
        <w:rPr>
          <w:rFonts w:ascii="Arial" w:hAnsi="Arial" w:cs="Arial"/>
          <w:i/>
        </w:rPr>
        <w:t>s and training programmes</w:t>
      </w:r>
      <w:r w:rsidRPr="00A23BD6">
        <w:rPr>
          <w:rFonts w:ascii="Arial" w:hAnsi="Arial" w:cs="Arial"/>
          <w:i/>
        </w:rPr>
        <w:t>.</w:t>
      </w:r>
    </w:p>
    <w:p w14:paraId="50E11D62" w14:textId="77777777" w:rsidR="00051E43" w:rsidRPr="00A23BD6" w:rsidRDefault="00051E43" w:rsidP="00A23BD6">
      <w:pPr>
        <w:spacing w:line="360" w:lineRule="auto"/>
        <w:jc w:val="center"/>
        <w:rPr>
          <w:rFonts w:ascii="Arial" w:hAnsi="Arial" w:cs="Arial"/>
          <w:i/>
        </w:rPr>
      </w:pPr>
      <w:r w:rsidRPr="00A23BD6">
        <w:rPr>
          <w:rFonts w:ascii="Arial" w:hAnsi="Arial" w:cs="Arial"/>
          <w:i/>
        </w:rPr>
        <w:t>“Fraud should be seen as an adult safeguarding issue and there should be a holistic response from partners rather than from the police and trading standards alone.”</w:t>
      </w:r>
    </w:p>
    <w:p w14:paraId="67310BD8" w14:textId="77777777" w:rsidR="00A23BD6" w:rsidRDefault="00A23BD6" w:rsidP="00DF0EEA">
      <w:pPr>
        <w:spacing w:line="360" w:lineRule="auto"/>
        <w:rPr>
          <w:rFonts w:ascii="Arial" w:hAnsi="Arial" w:cs="Arial"/>
        </w:rPr>
      </w:pPr>
    </w:p>
    <w:p w14:paraId="5FA0561A" w14:textId="77777777" w:rsidR="00411FA0" w:rsidRPr="00DF0EEA" w:rsidRDefault="007318B4" w:rsidP="00DF0EEA">
      <w:pPr>
        <w:spacing w:line="360" w:lineRule="auto"/>
        <w:rPr>
          <w:rFonts w:ascii="Arial" w:hAnsi="Arial" w:cs="Arial"/>
        </w:rPr>
      </w:pPr>
      <w:r>
        <w:rPr>
          <w:rFonts w:ascii="Arial" w:hAnsi="Arial" w:cs="Arial"/>
        </w:rPr>
        <w:t xml:space="preserve">4.5 </w:t>
      </w:r>
      <w:r w:rsidR="00F3500F" w:rsidRPr="00DF0EEA">
        <w:rPr>
          <w:rFonts w:ascii="Arial" w:hAnsi="Arial" w:cs="Arial"/>
        </w:rPr>
        <w:t>Areas that the work should aim to cover include: (</w:t>
      </w:r>
      <w:r w:rsidR="00F3500F" w:rsidRPr="00917C2A">
        <w:rPr>
          <w:rFonts w:ascii="Arial" w:hAnsi="Arial" w:cs="Arial"/>
          <w:b/>
        </w:rPr>
        <w:t>non-</w:t>
      </w:r>
      <w:r w:rsidR="00411FA0" w:rsidRPr="00917C2A">
        <w:rPr>
          <w:rFonts w:ascii="Arial" w:hAnsi="Arial" w:cs="Arial"/>
          <w:b/>
        </w:rPr>
        <w:t>exhaustive</w:t>
      </w:r>
      <w:r w:rsidR="00411FA0" w:rsidRPr="00DF0EEA">
        <w:rPr>
          <w:rFonts w:ascii="Arial" w:hAnsi="Arial" w:cs="Arial"/>
        </w:rPr>
        <w:t>)</w:t>
      </w:r>
    </w:p>
    <w:p w14:paraId="27A057D7" w14:textId="4D569B30" w:rsidR="00A005F5" w:rsidRDefault="00411FA0" w:rsidP="00DF0EEA">
      <w:pPr>
        <w:spacing w:line="360" w:lineRule="auto"/>
        <w:rPr>
          <w:rFonts w:ascii="Arial" w:hAnsi="Arial" w:cs="Arial"/>
        </w:rPr>
      </w:pPr>
      <w:r w:rsidRPr="00DF0EEA">
        <w:rPr>
          <w:rFonts w:ascii="Arial" w:hAnsi="Arial" w:cs="Arial"/>
        </w:rPr>
        <w:t>-</w:t>
      </w:r>
      <w:r w:rsidR="00582541" w:rsidRPr="00DF0EEA">
        <w:rPr>
          <w:rFonts w:ascii="Arial" w:hAnsi="Arial" w:cs="Arial"/>
        </w:rPr>
        <w:t xml:space="preserve"> </w:t>
      </w:r>
      <w:r w:rsidR="003C0045">
        <w:rPr>
          <w:rFonts w:ascii="Arial" w:hAnsi="Arial" w:cs="Arial"/>
        </w:rPr>
        <w:t>In line with the PHA, this research should aim to explore how things can be done differently in relation to early intervention and prevention of fraud offences.</w:t>
      </w:r>
      <w:r w:rsidR="009839F6">
        <w:rPr>
          <w:rFonts w:ascii="Arial" w:hAnsi="Arial" w:cs="Arial"/>
        </w:rPr>
        <w:t xml:space="preserve"> </w:t>
      </w:r>
    </w:p>
    <w:p w14:paraId="66A4AA7D" w14:textId="77777777" w:rsidR="00917C2A" w:rsidRDefault="00917C2A" w:rsidP="00DF0EEA">
      <w:pPr>
        <w:spacing w:line="360" w:lineRule="auto"/>
        <w:rPr>
          <w:rFonts w:ascii="Arial" w:hAnsi="Arial" w:cs="Arial"/>
        </w:rPr>
      </w:pPr>
    </w:p>
    <w:p w14:paraId="25140E38" w14:textId="562D6BEE" w:rsidR="003C0045" w:rsidRDefault="00917C2A" w:rsidP="00DF0EEA">
      <w:pPr>
        <w:spacing w:line="360" w:lineRule="auto"/>
        <w:rPr>
          <w:rFonts w:ascii="Arial" w:hAnsi="Arial" w:cs="Arial"/>
        </w:rPr>
      </w:pPr>
      <w:r>
        <w:rPr>
          <w:rFonts w:ascii="Arial" w:hAnsi="Arial" w:cs="Arial"/>
        </w:rPr>
        <w:t xml:space="preserve">- </w:t>
      </w:r>
      <w:r w:rsidR="00D3286A">
        <w:rPr>
          <w:rFonts w:ascii="Arial" w:hAnsi="Arial" w:cs="Arial"/>
        </w:rPr>
        <w:t>A key focus of this should be the way</w:t>
      </w:r>
      <w:r w:rsidR="009839F6">
        <w:rPr>
          <w:rFonts w:ascii="Arial" w:hAnsi="Arial" w:cs="Arial"/>
        </w:rPr>
        <w:t xml:space="preserve"> in which the PHA engages all impacted agencies in its </w:t>
      </w:r>
      <w:r w:rsidR="003B76EB">
        <w:rPr>
          <w:rFonts w:ascii="Arial" w:hAnsi="Arial" w:cs="Arial"/>
        </w:rPr>
        <w:t>delivery</w:t>
      </w:r>
      <w:r w:rsidR="00D3286A">
        <w:rPr>
          <w:rFonts w:ascii="Arial" w:hAnsi="Arial" w:cs="Arial"/>
        </w:rPr>
        <w:t xml:space="preserve"> and what organisations can be doing differently to better tackle fraud</w:t>
      </w:r>
      <w:r w:rsidR="009839F6">
        <w:rPr>
          <w:rFonts w:ascii="Arial" w:hAnsi="Arial" w:cs="Arial"/>
        </w:rPr>
        <w:t>.</w:t>
      </w:r>
      <w:r w:rsidR="003B76EB">
        <w:rPr>
          <w:rFonts w:ascii="Arial" w:hAnsi="Arial" w:cs="Arial"/>
        </w:rPr>
        <w:t xml:space="preserve"> This is something which is currently lacking from the fraud space</w:t>
      </w:r>
      <w:r w:rsidR="00D3286A">
        <w:rPr>
          <w:rFonts w:ascii="Arial" w:hAnsi="Arial" w:cs="Arial"/>
        </w:rPr>
        <w:t>,</w:t>
      </w:r>
      <w:r w:rsidR="003B76EB">
        <w:rPr>
          <w:rFonts w:ascii="Arial" w:hAnsi="Arial" w:cs="Arial"/>
        </w:rPr>
        <w:t xml:space="preserve"> with n</w:t>
      </w:r>
      <w:r w:rsidR="00D3286A">
        <w:rPr>
          <w:rFonts w:ascii="Arial" w:hAnsi="Arial" w:cs="Arial"/>
        </w:rPr>
        <w:t>umerous bodies involved who do no</w:t>
      </w:r>
      <w:r w:rsidR="003B76EB">
        <w:rPr>
          <w:rFonts w:ascii="Arial" w:hAnsi="Arial" w:cs="Arial"/>
        </w:rPr>
        <w:t>t engage with each other as effectively as they could.</w:t>
      </w:r>
      <w:r w:rsidR="003C0045">
        <w:rPr>
          <w:rFonts w:ascii="Arial" w:hAnsi="Arial" w:cs="Arial"/>
        </w:rPr>
        <w:t xml:space="preserve"> We want to ex</w:t>
      </w:r>
      <w:r w:rsidR="00A23BD6">
        <w:rPr>
          <w:rFonts w:ascii="Arial" w:hAnsi="Arial" w:cs="Arial"/>
        </w:rPr>
        <w:t>plore whether we should be taking</w:t>
      </w:r>
      <w:r w:rsidR="003C0045">
        <w:rPr>
          <w:rFonts w:ascii="Arial" w:hAnsi="Arial" w:cs="Arial"/>
        </w:rPr>
        <w:t xml:space="preserve"> a different approach in order to better prevent the high levels of harm that fraud is currently causin</w:t>
      </w:r>
      <w:r w:rsidR="00A23BD6">
        <w:rPr>
          <w:rFonts w:ascii="Arial" w:hAnsi="Arial" w:cs="Arial"/>
        </w:rPr>
        <w:t>g</w:t>
      </w:r>
      <w:r w:rsidR="003C0045">
        <w:rPr>
          <w:rFonts w:ascii="Arial" w:hAnsi="Arial" w:cs="Arial"/>
        </w:rPr>
        <w:t xml:space="preserve"> the </w:t>
      </w:r>
      <w:r w:rsidR="0071702B">
        <w:rPr>
          <w:rFonts w:ascii="Arial" w:hAnsi="Arial" w:cs="Arial"/>
        </w:rPr>
        <w:t>West Midlands and the UK</w:t>
      </w:r>
      <w:r w:rsidR="003C0045">
        <w:rPr>
          <w:rFonts w:ascii="Arial" w:hAnsi="Arial" w:cs="Arial"/>
        </w:rPr>
        <w:t>.</w:t>
      </w:r>
    </w:p>
    <w:p w14:paraId="7525CB7A" w14:textId="009718A9" w:rsidR="00411FA0" w:rsidRPr="00DF0EEA" w:rsidRDefault="00F3500F" w:rsidP="00DF0EEA">
      <w:pPr>
        <w:spacing w:line="360" w:lineRule="auto"/>
        <w:rPr>
          <w:rFonts w:ascii="Arial" w:hAnsi="Arial" w:cs="Arial"/>
        </w:rPr>
      </w:pPr>
      <w:r w:rsidRPr="00DF0EEA">
        <w:rPr>
          <w:rFonts w:ascii="Arial" w:hAnsi="Arial" w:cs="Arial"/>
        </w:rPr>
        <w:t xml:space="preserve">- </w:t>
      </w:r>
      <w:r w:rsidR="00D3286A">
        <w:rPr>
          <w:rFonts w:ascii="Arial" w:hAnsi="Arial" w:cs="Arial"/>
        </w:rPr>
        <w:t>This research</w:t>
      </w:r>
      <w:r w:rsidR="003C0045">
        <w:rPr>
          <w:rFonts w:ascii="Arial" w:hAnsi="Arial" w:cs="Arial"/>
        </w:rPr>
        <w:t xml:space="preserve"> should refer</w:t>
      </w:r>
      <w:r w:rsidR="00582541" w:rsidRPr="00DF0EEA">
        <w:rPr>
          <w:rFonts w:ascii="Arial" w:hAnsi="Arial" w:cs="Arial"/>
        </w:rPr>
        <w:t xml:space="preserve"> to </w:t>
      </w:r>
      <w:r w:rsidR="00411FA0" w:rsidRPr="00DF0EEA">
        <w:rPr>
          <w:rFonts w:ascii="Arial" w:hAnsi="Arial" w:cs="Arial"/>
        </w:rPr>
        <w:t>previous</w:t>
      </w:r>
      <w:r w:rsidR="00582541" w:rsidRPr="00DF0EEA">
        <w:rPr>
          <w:rFonts w:ascii="Arial" w:hAnsi="Arial" w:cs="Arial"/>
        </w:rPr>
        <w:t xml:space="preserve"> academic </w:t>
      </w:r>
      <w:r w:rsidR="00411FA0" w:rsidRPr="00DF0EEA">
        <w:rPr>
          <w:rFonts w:ascii="Arial" w:hAnsi="Arial" w:cs="Arial"/>
        </w:rPr>
        <w:t>studies</w:t>
      </w:r>
      <w:r w:rsidRPr="00DF0EEA">
        <w:rPr>
          <w:rFonts w:ascii="Arial" w:hAnsi="Arial" w:cs="Arial"/>
        </w:rPr>
        <w:t xml:space="preserve"> on fraud interventions</w:t>
      </w:r>
      <w:r w:rsidR="00411FA0" w:rsidRPr="00DF0EEA">
        <w:rPr>
          <w:rFonts w:ascii="Arial" w:hAnsi="Arial" w:cs="Arial"/>
        </w:rPr>
        <w:t xml:space="preserve"> </w:t>
      </w:r>
      <w:r w:rsidR="00582541" w:rsidRPr="00DF0EEA">
        <w:rPr>
          <w:rFonts w:ascii="Arial" w:hAnsi="Arial" w:cs="Arial"/>
        </w:rPr>
        <w:t>and the findings from them.</w:t>
      </w:r>
    </w:p>
    <w:p w14:paraId="79C9DE2E" w14:textId="176F5E42" w:rsidR="00A23BD6" w:rsidRDefault="003C0045" w:rsidP="00DF0EEA">
      <w:pPr>
        <w:spacing w:line="360" w:lineRule="auto"/>
        <w:rPr>
          <w:rFonts w:ascii="Arial" w:hAnsi="Arial" w:cs="Arial"/>
        </w:rPr>
      </w:pPr>
      <w:r>
        <w:rPr>
          <w:rFonts w:ascii="Arial" w:hAnsi="Arial" w:cs="Arial"/>
        </w:rPr>
        <w:t>- As part of any research,</w:t>
      </w:r>
      <w:r w:rsidR="00917C2A">
        <w:rPr>
          <w:rFonts w:ascii="Arial" w:hAnsi="Arial" w:cs="Arial"/>
        </w:rPr>
        <w:t xml:space="preserve"> the UK and international</w:t>
      </w:r>
      <w:r w:rsidR="00411FA0" w:rsidRPr="00DF0EEA">
        <w:rPr>
          <w:rFonts w:ascii="Arial" w:hAnsi="Arial" w:cs="Arial"/>
        </w:rPr>
        <w:t xml:space="preserve"> evidence base for be</w:t>
      </w:r>
      <w:r w:rsidR="00582541" w:rsidRPr="00DF0EEA">
        <w:rPr>
          <w:rFonts w:ascii="Arial" w:hAnsi="Arial" w:cs="Arial"/>
        </w:rPr>
        <w:t>st practice in fraud prevention</w:t>
      </w:r>
      <w:r>
        <w:rPr>
          <w:rFonts w:ascii="Arial" w:hAnsi="Arial" w:cs="Arial"/>
        </w:rPr>
        <w:t xml:space="preserve"> should be explored and analysed</w:t>
      </w:r>
      <w:r w:rsidR="00582541" w:rsidRPr="00DF0EEA">
        <w:rPr>
          <w:rFonts w:ascii="Arial" w:hAnsi="Arial" w:cs="Arial"/>
        </w:rPr>
        <w:t>.</w:t>
      </w:r>
      <w:r>
        <w:rPr>
          <w:rFonts w:ascii="Arial" w:hAnsi="Arial" w:cs="Arial"/>
        </w:rPr>
        <w:t xml:space="preserve"> Would any of these approaches be applicable to the West Midlands? </w:t>
      </w:r>
    </w:p>
    <w:p w14:paraId="505D8B36" w14:textId="77777777" w:rsidR="00F3500F" w:rsidRPr="00DF0EEA" w:rsidRDefault="00411FA0" w:rsidP="00DF0EEA">
      <w:pPr>
        <w:spacing w:line="360" w:lineRule="auto"/>
        <w:rPr>
          <w:rFonts w:ascii="Arial" w:hAnsi="Arial" w:cs="Arial"/>
        </w:rPr>
      </w:pPr>
      <w:r w:rsidRPr="00DF0EEA">
        <w:rPr>
          <w:rFonts w:ascii="Arial" w:hAnsi="Arial" w:cs="Arial"/>
        </w:rPr>
        <w:t>- In keeping with the PHA, what are the risk and preventive factors t</w:t>
      </w:r>
      <w:r w:rsidR="00582541" w:rsidRPr="00DF0EEA">
        <w:rPr>
          <w:rFonts w:ascii="Arial" w:hAnsi="Arial" w:cs="Arial"/>
        </w:rPr>
        <w:t>hat make someone most likely to be the victim</w:t>
      </w:r>
      <w:r w:rsidR="00A23BD6">
        <w:rPr>
          <w:rFonts w:ascii="Arial" w:hAnsi="Arial" w:cs="Arial"/>
        </w:rPr>
        <w:t xml:space="preserve"> or perpetrator</w:t>
      </w:r>
      <w:r w:rsidR="00582541" w:rsidRPr="00DF0EEA">
        <w:rPr>
          <w:rFonts w:ascii="Arial" w:hAnsi="Arial" w:cs="Arial"/>
        </w:rPr>
        <w:t xml:space="preserve"> of a fraud offence? Once </w:t>
      </w:r>
      <w:r w:rsidR="00F3500F" w:rsidRPr="00DF0EEA">
        <w:rPr>
          <w:rFonts w:ascii="Arial" w:hAnsi="Arial" w:cs="Arial"/>
        </w:rPr>
        <w:t xml:space="preserve">these factors are </w:t>
      </w:r>
      <w:r w:rsidR="00582541" w:rsidRPr="00DF0EEA">
        <w:rPr>
          <w:rFonts w:ascii="Arial" w:hAnsi="Arial" w:cs="Arial"/>
        </w:rPr>
        <w:t>established, what can be don</w:t>
      </w:r>
      <w:r w:rsidR="003C0045">
        <w:rPr>
          <w:rFonts w:ascii="Arial" w:hAnsi="Arial" w:cs="Arial"/>
        </w:rPr>
        <w:t>e to minimise these risks</w:t>
      </w:r>
      <w:r w:rsidR="00582541" w:rsidRPr="00DF0EEA">
        <w:rPr>
          <w:rFonts w:ascii="Arial" w:hAnsi="Arial" w:cs="Arial"/>
        </w:rPr>
        <w:t xml:space="preserve">? </w:t>
      </w:r>
    </w:p>
    <w:p w14:paraId="2FB2843D" w14:textId="77777777" w:rsidR="00411FA0" w:rsidRPr="00DF0EEA" w:rsidRDefault="00F3500F" w:rsidP="00DF0EEA">
      <w:pPr>
        <w:spacing w:line="360" w:lineRule="auto"/>
        <w:rPr>
          <w:rFonts w:ascii="Arial" w:hAnsi="Arial" w:cs="Arial"/>
        </w:rPr>
      </w:pPr>
      <w:r w:rsidRPr="00DF0EEA">
        <w:rPr>
          <w:rFonts w:ascii="Arial" w:hAnsi="Arial" w:cs="Arial"/>
        </w:rPr>
        <w:t xml:space="preserve">- </w:t>
      </w:r>
      <w:r w:rsidR="00582541" w:rsidRPr="00DF0EEA">
        <w:rPr>
          <w:rFonts w:ascii="Arial" w:hAnsi="Arial" w:cs="Arial"/>
        </w:rPr>
        <w:t>How best can we engage with ‘at risk’ individuals</w:t>
      </w:r>
      <w:r w:rsidRPr="00DF0EEA">
        <w:rPr>
          <w:rFonts w:ascii="Arial" w:hAnsi="Arial" w:cs="Arial"/>
        </w:rPr>
        <w:t xml:space="preserve"> to prevent them being </w:t>
      </w:r>
      <w:r w:rsidR="003C0045">
        <w:rPr>
          <w:rFonts w:ascii="Arial" w:hAnsi="Arial" w:cs="Arial"/>
        </w:rPr>
        <w:t xml:space="preserve">perpetrators / </w:t>
      </w:r>
      <w:r w:rsidRPr="00DF0EEA">
        <w:rPr>
          <w:rFonts w:ascii="Arial" w:hAnsi="Arial" w:cs="Arial"/>
        </w:rPr>
        <w:t>victims of fraud</w:t>
      </w:r>
      <w:r w:rsidR="003C0045">
        <w:rPr>
          <w:rFonts w:ascii="Arial" w:hAnsi="Arial" w:cs="Arial"/>
        </w:rPr>
        <w:t xml:space="preserve"> offences</w:t>
      </w:r>
      <w:r w:rsidR="00582541" w:rsidRPr="00DF0EEA">
        <w:rPr>
          <w:rFonts w:ascii="Arial" w:hAnsi="Arial" w:cs="Arial"/>
        </w:rPr>
        <w:t>?</w:t>
      </w:r>
    </w:p>
    <w:p w14:paraId="6E87E808" w14:textId="77777777" w:rsidR="003C0045" w:rsidRDefault="00F3500F" w:rsidP="00DF0EEA">
      <w:pPr>
        <w:spacing w:line="360" w:lineRule="auto"/>
        <w:rPr>
          <w:rFonts w:ascii="Arial" w:hAnsi="Arial" w:cs="Arial"/>
        </w:rPr>
      </w:pPr>
      <w:r w:rsidRPr="00DF0EEA">
        <w:rPr>
          <w:rFonts w:ascii="Arial" w:hAnsi="Arial" w:cs="Arial"/>
        </w:rPr>
        <w:t>- Are there things that partner organisations can be doing</w:t>
      </w:r>
      <w:r w:rsidR="003C0045">
        <w:rPr>
          <w:rFonts w:ascii="Arial" w:hAnsi="Arial" w:cs="Arial"/>
        </w:rPr>
        <w:t xml:space="preserve"> more widely</w:t>
      </w:r>
      <w:r w:rsidRPr="00DF0EEA">
        <w:rPr>
          <w:rFonts w:ascii="Arial" w:hAnsi="Arial" w:cs="Arial"/>
        </w:rPr>
        <w:t xml:space="preserve"> to contribute towards reducing </w:t>
      </w:r>
      <w:r w:rsidR="003C0045">
        <w:rPr>
          <w:rFonts w:ascii="Arial" w:hAnsi="Arial" w:cs="Arial"/>
        </w:rPr>
        <w:t>risk of fraud</w:t>
      </w:r>
      <w:r w:rsidR="00CC0B7A" w:rsidRPr="00DF0EEA">
        <w:rPr>
          <w:rFonts w:ascii="Arial" w:hAnsi="Arial" w:cs="Arial"/>
        </w:rPr>
        <w:t xml:space="preserve">? </w:t>
      </w:r>
      <w:proofErr w:type="spellStart"/>
      <w:r w:rsidR="003C0045">
        <w:rPr>
          <w:rFonts w:ascii="Arial" w:hAnsi="Arial" w:cs="Arial"/>
        </w:rPr>
        <w:t>E.g</w:t>
      </w:r>
      <w:proofErr w:type="spellEnd"/>
      <w:r w:rsidR="003C0045">
        <w:rPr>
          <w:rFonts w:ascii="Arial" w:hAnsi="Arial" w:cs="Arial"/>
        </w:rPr>
        <w:t xml:space="preserve"> Can the education sector be doing more to inform children of the risks of fraud? </w:t>
      </w:r>
    </w:p>
    <w:p w14:paraId="6EDD6CDF" w14:textId="5B053423" w:rsidR="004F7046" w:rsidRPr="00DF0EEA" w:rsidRDefault="007318B4" w:rsidP="00DF0EEA">
      <w:pPr>
        <w:spacing w:line="360" w:lineRule="auto"/>
        <w:rPr>
          <w:rFonts w:ascii="Arial" w:hAnsi="Arial" w:cs="Arial"/>
        </w:rPr>
      </w:pPr>
      <w:r>
        <w:rPr>
          <w:rFonts w:ascii="Arial" w:hAnsi="Arial" w:cs="Arial"/>
        </w:rPr>
        <w:t xml:space="preserve">4.6 </w:t>
      </w:r>
      <w:r w:rsidR="00F3500F" w:rsidRPr="00DF0EEA">
        <w:rPr>
          <w:rFonts w:ascii="Arial" w:hAnsi="Arial" w:cs="Arial"/>
        </w:rPr>
        <w:t>Upon the conclusion of this research</w:t>
      </w:r>
      <w:r w:rsidR="004F7046" w:rsidRPr="00DF0EEA">
        <w:rPr>
          <w:rFonts w:ascii="Arial" w:hAnsi="Arial" w:cs="Arial"/>
        </w:rPr>
        <w:t>, we envisage a series of recommendati</w:t>
      </w:r>
      <w:r w:rsidR="00A75F65" w:rsidRPr="00DF0EEA">
        <w:rPr>
          <w:rFonts w:ascii="Arial" w:hAnsi="Arial" w:cs="Arial"/>
        </w:rPr>
        <w:t>ons being pr</w:t>
      </w:r>
      <w:r w:rsidR="003C0045">
        <w:rPr>
          <w:rFonts w:ascii="Arial" w:hAnsi="Arial" w:cs="Arial"/>
        </w:rPr>
        <w:t xml:space="preserve">oduced which set out </w:t>
      </w:r>
      <w:r w:rsidR="00792575">
        <w:rPr>
          <w:rFonts w:ascii="Arial" w:hAnsi="Arial" w:cs="Arial"/>
        </w:rPr>
        <w:t>ideas</w:t>
      </w:r>
      <w:r w:rsidR="009839F6">
        <w:rPr>
          <w:rFonts w:ascii="Arial" w:hAnsi="Arial" w:cs="Arial"/>
        </w:rPr>
        <w:t xml:space="preserve"> </w:t>
      </w:r>
      <w:r w:rsidR="003C0045">
        <w:rPr>
          <w:rFonts w:ascii="Arial" w:hAnsi="Arial" w:cs="Arial"/>
        </w:rPr>
        <w:t>/ possible interventions</w:t>
      </w:r>
      <w:r w:rsidR="006E206F">
        <w:rPr>
          <w:rFonts w:ascii="Arial" w:hAnsi="Arial" w:cs="Arial"/>
        </w:rPr>
        <w:t xml:space="preserve"> that police</w:t>
      </w:r>
      <w:r w:rsidR="00CC0B7A" w:rsidRPr="00DF0EEA">
        <w:rPr>
          <w:rFonts w:ascii="Arial" w:hAnsi="Arial" w:cs="Arial"/>
        </w:rPr>
        <w:t xml:space="preserve"> and the wider system</w:t>
      </w:r>
      <w:r w:rsidR="004F7046" w:rsidRPr="00DF0EEA">
        <w:rPr>
          <w:rFonts w:ascii="Arial" w:hAnsi="Arial" w:cs="Arial"/>
        </w:rPr>
        <w:t xml:space="preserve"> can consider to improve their response to fraud.</w:t>
      </w:r>
    </w:p>
    <w:p w14:paraId="3FA68B7E" w14:textId="77777777" w:rsidR="004F7046" w:rsidRDefault="007318B4" w:rsidP="00DF0EEA">
      <w:pPr>
        <w:spacing w:line="360" w:lineRule="auto"/>
        <w:rPr>
          <w:rFonts w:ascii="Arial" w:hAnsi="Arial" w:cs="Arial"/>
        </w:rPr>
      </w:pPr>
      <w:r>
        <w:rPr>
          <w:rFonts w:ascii="Arial" w:hAnsi="Arial" w:cs="Arial"/>
        </w:rPr>
        <w:lastRenderedPageBreak/>
        <w:t xml:space="preserve">4.7 </w:t>
      </w:r>
      <w:r w:rsidR="004F7046" w:rsidRPr="00DF0EEA">
        <w:rPr>
          <w:rFonts w:ascii="Arial" w:hAnsi="Arial" w:cs="Arial"/>
        </w:rPr>
        <w:t>This research should aim to f</w:t>
      </w:r>
      <w:r w:rsidR="00CC0B7A" w:rsidRPr="00DF0EEA">
        <w:rPr>
          <w:rFonts w:ascii="Arial" w:hAnsi="Arial" w:cs="Arial"/>
        </w:rPr>
        <w:t>eed into a ‘system wide approach’ that maps out</w:t>
      </w:r>
      <w:r w:rsidR="004F7046" w:rsidRPr="00DF0EEA">
        <w:rPr>
          <w:rFonts w:ascii="Arial" w:hAnsi="Arial" w:cs="Arial"/>
        </w:rPr>
        <w:t xml:space="preserve"> how WMP </w:t>
      </w:r>
      <w:r w:rsidR="00CC0B7A" w:rsidRPr="00DF0EEA">
        <w:rPr>
          <w:rFonts w:ascii="Arial" w:hAnsi="Arial" w:cs="Arial"/>
        </w:rPr>
        <w:t>and partner organisations can work more effectively towards tackling</w:t>
      </w:r>
      <w:r w:rsidR="00F3500F" w:rsidRPr="00DF0EEA">
        <w:rPr>
          <w:rFonts w:ascii="Arial" w:hAnsi="Arial" w:cs="Arial"/>
        </w:rPr>
        <w:t xml:space="preserve"> the issue of fraud, within a public health framework.</w:t>
      </w:r>
    </w:p>
    <w:p w14:paraId="420DA818" w14:textId="77777777" w:rsidR="00B20AC3" w:rsidRDefault="00B20AC3" w:rsidP="00DF0EEA">
      <w:pPr>
        <w:spacing w:line="360" w:lineRule="auto"/>
        <w:rPr>
          <w:rFonts w:ascii="Arial" w:hAnsi="Arial" w:cs="Arial"/>
        </w:rPr>
      </w:pPr>
    </w:p>
    <w:p w14:paraId="20F66B33" w14:textId="77777777" w:rsidR="00B20AC3" w:rsidRDefault="00B20AC3" w:rsidP="00DF0EEA">
      <w:pPr>
        <w:spacing w:line="360" w:lineRule="auto"/>
        <w:rPr>
          <w:rFonts w:ascii="Arial" w:hAnsi="Arial" w:cs="Arial"/>
        </w:rPr>
      </w:pPr>
    </w:p>
    <w:p w14:paraId="287B4C22" w14:textId="77777777" w:rsidR="00B20AC3" w:rsidRDefault="00B20AC3" w:rsidP="00DF0EEA">
      <w:pPr>
        <w:spacing w:line="360" w:lineRule="auto"/>
        <w:rPr>
          <w:rFonts w:ascii="Arial" w:hAnsi="Arial" w:cs="Arial"/>
        </w:rPr>
      </w:pPr>
    </w:p>
    <w:p w14:paraId="1D248E91" w14:textId="77777777" w:rsidR="00B20AC3" w:rsidRDefault="00B20AC3" w:rsidP="00DF0EEA">
      <w:pPr>
        <w:spacing w:line="360" w:lineRule="auto"/>
        <w:rPr>
          <w:rFonts w:ascii="Arial" w:hAnsi="Arial" w:cs="Arial"/>
        </w:rPr>
      </w:pPr>
    </w:p>
    <w:p w14:paraId="1E7E1ED4" w14:textId="77777777" w:rsidR="00B20AC3" w:rsidRDefault="00B20AC3" w:rsidP="00DF0EEA">
      <w:pPr>
        <w:spacing w:line="360" w:lineRule="auto"/>
        <w:rPr>
          <w:rFonts w:ascii="Arial" w:hAnsi="Arial" w:cs="Arial"/>
        </w:rPr>
      </w:pPr>
    </w:p>
    <w:p w14:paraId="5BBBAC9B" w14:textId="2C6654BC" w:rsidR="002A75CA" w:rsidRDefault="002A75CA" w:rsidP="00DF0EEA">
      <w:pPr>
        <w:spacing w:line="360" w:lineRule="auto"/>
        <w:rPr>
          <w:rFonts w:ascii="Arial" w:hAnsi="Arial" w:cs="Arial"/>
          <w:b/>
        </w:rPr>
      </w:pPr>
      <w:r w:rsidRPr="002A75CA">
        <w:rPr>
          <w:rFonts w:ascii="Arial" w:hAnsi="Arial" w:cs="Arial"/>
          <w:b/>
        </w:rPr>
        <w:t xml:space="preserve">5. </w:t>
      </w:r>
      <w:r w:rsidRPr="002A75CA">
        <w:rPr>
          <w:rFonts w:ascii="Arial" w:hAnsi="Arial" w:cs="Arial"/>
          <w:b/>
        </w:rPr>
        <w:tab/>
      </w:r>
      <w:r w:rsidRPr="002A75CA">
        <w:rPr>
          <w:rFonts w:ascii="Arial" w:hAnsi="Arial" w:cs="Arial"/>
          <w:b/>
        </w:rPr>
        <w:tab/>
      </w:r>
      <w:r>
        <w:rPr>
          <w:rFonts w:ascii="Arial" w:hAnsi="Arial" w:cs="Arial"/>
          <w:b/>
        </w:rPr>
        <w:t>Project Outputs</w:t>
      </w:r>
      <w:r>
        <w:rPr>
          <w:rFonts w:ascii="Arial" w:hAnsi="Arial" w:cs="Arial"/>
          <w:b/>
        </w:rPr>
        <w:tab/>
      </w:r>
    </w:p>
    <w:p w14:paraId="139E97AF" w14:textId="50BF92BA" w:rsidR="00B20AC3" w:rsidRPr="00B20AC3" w:rsidRDefault="002A75CA" w:rsidP="00B20AC3">
      <w:pPr>
        <w:spacing w:line="360" w:lineRule="auto"/>
        <w:rPr>
          <w:rFonts w:ascii="Arial" w:hAnsi="Arial" w:cs="Arial"/>
        </w:rPr>
      </w:pPr>
      <w:r>
        <w:rPr>
          <w:rFonts w:ascii="Arial" w:hAnsi="Arial" w:cs="Arial"/>
        </w:rPr>
        <w:t xml:space="preserve">5.1 </w:t>
      </w:r>
      <w:r>
        <w:rPr>
          <w:rFonts w:ascii="Arial" w:hAnsi="Arial" w:cs="Arial"/>
        </w:rPr>
        <w:tab/>
      </w:r>
      <w:r>
        <w:rPr>
          <w:rFonts w:ascii="Arial" w:hAnsi="Arial" w:cs="Arial"/>
        </w:rPr>
        <w:tab/>
      </w:r>
      <w:r w:rsidR="00B20AC3">
        <w:rPr>
          <w:rFonts w:ascii="Arial" w:hAnsi="Arial" w:cs="Arial"/>
        </w:rPr>
        <w:t>The provider will:</w:t>
      </w:r>
    </w:p>
    <w:p w14:paraId="30ECE2E7" w14:textId="621BC960" w:rsidR="00B20AC3" w:rsidRDefault="00B20AC3" w:rsidP="00B20AC3">
      <w:pPr>
        <w:spacing w:line="360" w:lineRule="auto"/>
        <w:rPr>
          <w:rFonts w:ascii="Arial" w:hAnsi="Arial" w:cs="Arial"/>
        </w:rPr>
      </w:pPr>
      <w:r w:rsidRPr="00B20AC3">
        <w:rPr>
          <w:rFonts w:ascii="Arial" w:hAnsi="Arial" w:cs="Arial"/>
        </w:rPr>
        <w:t>•</w:t>
      </w:r>
      <w:r w:rsidRPr="00B20AC3">
        <w:rPr>
          <w:rFonts w:ascii="Arial" w:hAnsi="Arial" w:cs="Arial"/>
        </w:rPr>
        <w:tab/>
        <w:t xml:space="preserve">Produce a detailed report and a summary PowerPoint pack on the research findings and the main themes. </w:t>
      </w:r>
    </w:p>
    <w:p w14:paraId="5F094456" w14:textId="1A1B5344" w:rsidR="00B20AC3" w:rsidRPr="00B20AC3" w:rsidRDefault="00B20AC3" w:rsidP="00B20AC3">
      <w:pPr>
        <w:spacing w:line="360" w:lineRule="auto"/>
        <w:rPr>
          <w:rFonts w:ascii="Arial" w:hAnsi="Arial" w:cs="Arial"/>
        </w:rPr>
      </w:pPr>
      <w:r w:rsidRPr="00B20AC3">
        <w:rPr>
          <w:rFonts w:ascii="Arial" w:hAnsi="Arial" w:cs="Arial"/>
        </w:rPr>
        <w:t>•</w:t>
      </w:r>
      <w:r>
        <w:rPr>
          <w:rFonts w:ascii="Arial" w:hAnsi="Arial" w:cs="Arial"/>
        </w:rPr>
        <w:tab/>
        <w:t xml:space="preserve">Establish a set of key recommendations that emerge from this report. These recommendations should be applicable </w:t>
      </w:r>
      <w:r w:rsidR="00D909CD">
        <w:rPr>
          <w:rFonts w:ascii="Arial" w:hAnsi="Arial" w:cs="Arial"/>
        </w:rPr>
        <w:t>nationally, as well as within the West Midlands</w:t>
      </w:r>
      <w:r>
        <w:rPr>
          <w:rFonts w:ascii="Arial" w:hAnsi="Arial" w:cs="Arial"/>
        </w:rPr>
        <w:t>. They will be used going</w:t>
      </w:r>
      <w:r w:rsidR="005C6AEA">
        <w:rPr>
          <w:rFonts w:ascii="Arial" w:hAnsi="Arial" w:cs="Arial"/>
        </w:rPr>
        <w:t xml:space="preserve"> forward as a plan that </w:t>
      </w:r>
      <w:r>
        <w:rPr>
          <w:rFonts w:ascii="Arial" w:hAnsi="Arial" w:cs="Arial"/>
        </w:rPr>
        <w:t>orga</w:t>
      </w:r>
      <w:r w:rsidR="005C6AEA">
        <w:rPr>
          <w:rFonts w:ascii="Arial" w:hAnsi="Arial" w:cs="Arial"/>
        </w:rPr>
        <w:t>nisations should aim to incorporate when tailoring their response to fraud</w:t>
      </w:r>
      <w:r w:rsidR="007A4466">
        <w:rPr>
          <w:rFonts w:ascii="Arial" w:hAnsi="Arial" w:cs="Arial"/>
        </w:rPr>
        <w:t>.</w:t>
      </w:r>
    </w:p>
    <w:p w14:paraId="389CC024" w14:textId="026A7C2A" w:rsidR="00B20AC3" w:rsidRPr="00B20AC3" w:rsidRDefault="00B20AC3" w:rsidP="00B20AC3">
      <w:pPr>
        <w:spacing w:line="360" w:lineRule="auto"/>
        <w:rPr>
          <w:rFonts w:ascii="Arial" w:hAnsi="Arial" w:cs="Arial"/>
        </w:rPr>
      </w:pPr>
      <w:r w:rsidRPr="00B20AC3">
        <w:rPr>
          <w:rFonts w:ascii="Arial" w:hAnsi="Arial" w:cs="Arial"/>
        </w:rPr>
        <w:t>•</w:t>
      </w:r>
      <w:r w:rsidRPr="00B20AC3">
        <w:rPr>
          <w:rFonts w:ascii="Arial" w:hAnsi="Arial" w:cs="Arial"/>
        </w:rPr>
        <w:tab/>
        <w:t xml:space="preserve">Present the research findings to the </w:t>
      </w:r>
      <w:r>
        <w:rPr>
          <w:rFonts w:ascii="Arial" w:hAnsi="Arial" w:cs="Arial"/>
        </w:rPr>
        <w:t>OPCC</w:t>
      </w:r>
      <w:r w:rsidRPr="00B20AC3">
        <w:rPr>
          <w:rFonts w:ascii="Arial" w:hAnsi="Arial" w:cs="Arial"/>
        </w:rPr>
        <w:t xml:space="preserve"> and other key stakeholder groups as required</w:t>
      </w:r>
      <w:r w:rsidR="007A4466">
        <w:rPr>
          <w:rFonts w:ascii="Arial" w:hAnsi="Arial" w:cs="Arial"/>
        </w:rPr>
        <w:t>.</w:t>
      </w:r>
      <w:r w:rsidRPr="00B20AC3">
        <w:rPr>
          <w:rFonts w:ascii="Arial" w:hAnsi="Arial" w:cs="Arial"/>
        </w:rPr>
        <w:t xml:space="preserve"> </w:t>
      </w:r>
    </w:p>
    <w:p w14:paraId="4C066CE6" w14:textId="20455FE9" w:rsidR="002A75CA" w:rsidRPr="002A75CA" w:rsidRDefault="002A75CA" w:rsidP="00DF0EEA">
      <w:pPr>
        <w:spacing w:line="360" w:lineRule="auto"/>
        <w:rPr>
          <w:rFonts w:ascii="Arial" w:hAnsi="Arial" w:cs="Arial"/>
        </w:rPr>
      </w:pPr>
    </w:p>
    <w:p w14:paraId="73422A93" w14:textId="77777777" w:rsidR="00A23BD6" w:rsidRDefault="00A23BD6" w:rsidP="00DF0EEA">
      <w:pPr>
        <w:spacing w:line="360" w:lineRule="auto"/>
        <w:rPr>
          <w:rFonts w:ascii="Arial" w:hAnsi="Arial" w:cs="Arial"/>
        </w:rPr>
      </w:pPr>
    </w:p>
    <w:p w14:paraId="4C684662" w14:textId="527C3048" w:rsidR="00121A8B" w:rsidRPr="00DF0EEA" w:rsidRDefault="002A75CA" w:rsidP="00DF0EEA">
      <w:pPr>
        <w:spacing w:line="360" w:lineRule="auto"/>
        <w:rPr>
          <w:rFonts w:ascii="Arial" w:hAnsi="Arial" w:cs="Arial"/>
        </w:rPr>
      </w:pPr>
      <w:r>
        <w:rPr>
          <w:rFonts w:ascii="Arial" w:hAnsi="Arial" w:cs="Arial"/>
          <w:b/>
        </w:rPr>
        <w:t>6</w:t>
      </w:r>
      <w:r w:rsidR="007318B4" w:rsidRPr="007318B4">
        <w:rPr>
          <w:rFonts w:ascii="Arial" w:hAnsi="Arial" w:cs="Arial"/>
          <w:b/>
        </w:rPr>
        <w:t>.</w:t>
      </w:r>
      <w:r w:rsidR="007318B4">
        <w:rPr>
          <w:rFonts w:ascii="Arial" w:hAnsi="Arial" w:cs="Arial"/>
        </w:rPr>
        <w:t xml:space="preserve"> </w:t>
      </w:r>
      <w:r w:rsidR="007318B4">
        <w:rPr>
          <w:rFonts w:ascii="Arial" w:hAnsi="Arial" w:cs="Arial"/>
        </w:rPr>
        <w:tab/>
      </w:r>
      <w:r w:rsidR="007318B4">
        <w:rPr>
          <w:rFonts w:ascii="Arial" w:hAnsi="Arial" w:cs="Arial"/>
        </w:rPr>
        <w:tab/>
      </w:r>
      <w:r w:rsidR="00121A8B" w:rsidRPr="007318B4">
        <w:rPr>
          <w:rFonts w:ascii="Arial" w:hAnsi="Arial" w:cs="Arial"/>
          <w:b/>
        </w:rPr>
        <w:t>The Research Partner</w:t>
      </w:r>
      <w:r w:rsidR="00121A8B" w:rsidRPr="00DF0EEA">
        <w:rPr>
          <w:rFonts w:ascii="Arial" w:hAnsi="Arial" w:cs="Arial"/>
        </w:rPr>
        <w:t xml:space="preserve"> </w:t>
      </w:r>
    </w:p>
    <w:p w14:paraId="5760F68A" w14:textId="366600E6" w:rsidR="00121A8B" w:rsidRPr="00DF0EEA" w:rsidRDefault="002A75CA" w:rsidP="00DF0EEA">
      <w:pPr>
        <w:spacing w:line="360" w:lineRule="auto"/>
        <w:rPr>
          <w:rFonts w:ascii="Arial" w:hAnsi="Arial" w:cs="Arial"/>
        </w:rPr>
      </w:pPr>
      <w:r>
        <w:rPr>
          <w:rFonts w:ascii="Arial" w:hAnsi="Arial" w:cs="Arial"/>
        </w:rPr>
        <w:t>6</w:t>
      </w:r>
      <w:r w:rsidR="007318B4">
        <w:rPr>
          <w:rFonts w:ascii="Arial" w:hAnsi="Arial" w:cs="Arial"/>
        </w:rPr>
        <w:t xml:space="preserve">.1 </w:t>
      </w:r>
      <w:r w:rsidR="00121A8B" w:rsidRPr="00DF0EEA">
        <w:rPr>
          <w:rFonts w:ascii="Arial" w:hAnsi="Arial" w:cs="Arial"/>
        </w:rPr>
        <w:t>The research partner should have a good knowledge of fraud in the UK and measures that are currently in place to try and deal with it.</w:t>
      </w:r>
    </w:p>
    <w:p w14:paraId="267FD894" w14:textId="046DC6A6" w:rsidR="00917C2A" w:rsidRPr="00DF0EEA" w:rsidRDefault="002A75CA" w:rsidP="00DF0EEA">
      <w:pPr>
        <w:spacing w:line="360" w:lineRule="auto"/>
        <w:rPr>
          <w:rFonts w:ascii="Arial" w:hAnsi="Arial" w:cs="Arial"/>
        </w:rPr>
      </w:pPr>
      <w:r>
        <w:rPr>
          <w:rFonts w:ascii="Arial" w:hAnsi="Arial" w:cs="Arial"/>
        </w:rPr>
        <w:t>6</w:t>
      </w:r>
      <w:r w:rsidR="007318B4">
        <w:rPr>
          <w:rFonts w:ascii="Arial" w:hAnsi="Arial" w:cs="Arial"/>
        </w:rPr>
        <w:t xml:space="preserve">.2 </w:t>
      </w:r>
      <w:r w:rsidR="00121A8B" w:rsidRPr="00DF0EEA">
        <w:rPr>
          <w:rFonts w:ascii="Arial" w:hAnsi="Arial" w:cs="Arial"/>
        </w:rPr>
        <w:t>They should</w:t>
      </w:r>
      <w:r w:rsidR="00051E43">
        <w:rPr>
          <w:rFonts w:ascii="Arial" w:hAnsi="Arial" w:cs="Arial"/>
        </w:rPr>
        <w:t xml:space="preserve"> be keen to explore this issue and be able to show a demonstrable interest in this area of research.</w:t>
      </w:r>
    </w:p>
    <w:p w14:paraId="2EA74AE9" w14:textId="5BE29112" w:rsidR="00121A8B" w:rsidRPr="00DF0EEA" w:rsidRDefault="002A75CA" w:rsidP="00DF0EEA">
      <w:pPr>
        <w:spacing w:line="360" w:lineRule="auto"/>
        <w:rPr>
          <w:rFonts w:ascii="Arial" w:hAnsi="Arial" w:cs="Arial"/>
        </w:rPr>
      </w:pPr>
      <w:r>
        <w:rPr>
          <w:rFonts w:ascii="Arial" w:hAnsi="Arial" w:cs="Arial"/>
        </w:rPr>
        <w:t>6</w:t>
      </w:r>
      <w:r w:rsidR="007318B4">
        <w:rPr>
          <w:rFonts w:ascii="Arial" w:hAnsi="Arial" w:cs="Arial"/>
        </w:rPr>
        <w:t xml:space="preserve">.3 </w:t>
      </w:r>
      <w:r w:rsidR="00121A8B" w:rsidRPr="00DF0EEA">
        <w:rPr>
          <w:rFonts w:ascii="Arial" w:hAnsi="Arial" w:cs="Arial"/>
        </w:rPr>
        <w:t>It is expected that</w:t>
      </w:r>
      <w:r w:rsidR="00051E43">
        <w:rPr>
          <w:rFonts w:ascii="Arial" w:hAnsi="Arial" w:cs="Arial"/>
        </w:rPr>
        <w:t xml:space="preserve"> upon successful application,</w:t>
      </w:r>
      <w:r w:rsidR="00121A8B" w:rsidRPr="00DF0EEA">
        <w:rPr>
          <w:rFonts w:ascii="Arial" w:hAnsi="Arial" w:cs="Arial"/>
        </w:rPr>
        <w:t xml:space="preserve"> a brief plan setting out how you intend </w:t>
      </w:r>
      <w:r w:rsidR="00165C28">
        <w:rPr>
          <w:rFonts w:ascii="Arial" w:hAnsi="Arial" w:cs="Arial"/>
        </w:rPr>
        <w:t>to carry out this research will</w:t>
      </w:r>
      <w:r w:rsidR="00121A8B" w:rsidRPr="00DF0EEA">
        <w:rPr>
          <w:rFonts w:ascii="Arial" w:hAnsi="Arial" w:cs="Arial"/>
        </w:rPr>
        <w:t xml:space="preserve"> be prepared</w:t>
      </w:r>
      <w:r w:rsidR="00051E43">
        <w:rPr>
          <w:rFonts w:ascii="Arial" w:hAnsi="Arial" w:cs="Arial"/>
        </w:rPr>
        <w:t>.</w:t>
      </w:r>
    </w:p>
    <w:p w14:paraId="62F1965F" w14:textId="5AEF6814" w:rsidR="00121A8B" w:rsidRDefault="002A75CA" w:rsidP="00DF0EEA">
      <w:pPr>
        <w:spacing w:line="360" w:lineRule="auto"/>
        <w:rPr>
          <w:rFonts w:ascii="Arial" w:hAnsi="Arial" w:cs="Arial"/>
        </w:rPr>
      </w:pPr>
      <w:r>
        <w:rPr>
          <w:rFonts w:ascii="Arial" w:hAnsi="Arial" w:cs="Arial"/>
        </w:rPr>
        <w:t>6</w:t>
      </w:r>
      <w:r w:rsidR="007318B4">
        <w:rPr>
          <w:rFonts w:ascii="Arial" w:hAnsi="Arial" w:cs="Arial"/>
        </w:rPr>
        <w:t xml:space="preserve">.4 </w:t>
      </w:r>
      <w:r w:rsidR="00121A8B" w:rsidRPr="00DF0EEA">
        <w:rPr>
          <w:rFonts w:ascii="Arial" w:hAnsi="Arial" w:cs="Arial"/>
        </w:rPr>
        <w:t>The partner will be</w:t>
      </w:r>
      <w:r w:rsidR="00AE49CD">
        <w:rPr>
          <w:rFonts w:ascii="Arial" w:hAnsi="Arial" w:cs="Arial"/>
        </w:rPr>
        <w:t xml:space="preserve"> expected to be flexible in meeting</w:t>
      </w:r>
      <w:r w:rsidR="00121A8B" w:rsidRPr="00DF0EEA">
        <w:rPr>
          <w:rFonts w:ascii="Arial" w:hAnsi="Arial" w:cs="Arial"/>
        </w:rPr>
        <w:t xml:space="preserve"> the requirements of the </w:t>
      </w:r>
      <w:r w:rsidR="00051E43">
        <w:rPr>
          <w:rFonts w:ascii="Arial" w:hAnsi="Arial" w:cs="Arial"/>
        </w:rPr>
        <w:t>commissioning bodies and be available</w:t>
      </w:r>
      <w:r w:rsidR="00121A8B" w:rsidRPr="00DF0EEA">
        <w:rPr>
          <w:rFonts w:ascii="Arial" w:hAnsi="Arial" w:cs="Arial"/>
        </w:rPr>
        <w:t xml:space="preserve"> for regular communication with them.</w:t>
      </w:r>
    </w:p>
    <w:p w14:paraId="6922B086" w14:textId="0739A0F3" w:rsidR="00051E43" w:rsidRPr="007318B4" w:rsidRDefault="002A75CA" w:rsidP="00DF0EEA">
      <w:pPr>
        <w:spacing w:line="360" w:lineRule="auto"/>
        <w:rPr>
          <w:rFonts w:ascii="Arial" w:hAnsi="Arial" w:cs="Arial"/>
          <w:b/>
        </w:rPr>
      </w:pPr>
      <w:r>
        <w:rPr>
          <w:rFonts w:ascii="Arial" w:hAnsi="Arial" w:cs="Arial"/>
        </w:rPr>
        <w:lastRenderedPageBreak/>
        <w:t>6</w:t>
      </w:r>
      <w:r w:rsidR="007318B4">
        <w:rPr>
          <w:rFonts w:ascii="Arial" w:hAnsi="Arial" w:cs="Arial"/>
        </w:rPr>
        <w:t xml:space="preserve">.5 </w:t>
      </w:r>
      <w:r w:rsidR="00051E43">
        <w:rPr>
          <w:rFonts w:ascii="Arial" w:hAnsi="Arial" w:cs="Arial"/>
        </w:rPr>
        <w:t xml:space="preserve">Should the commissioning body require any amendments or new elements to the research, the partner should be responsive and proactive in aiming to meet any new requests. </w:t>
      </w:r>
    </w:p>
    <w:p w14:paraId="72DAE1BD" w14:textId="5FBECEFD" w:rsidR="00121A8B" w:rsidRPr="007318B4" w:rsidRDefault="002A75CA" w:rsidP="00DF0EEA">
      <w:pPr>
        <w:spacing w:line="360" w:lineRule="auto"/>
        <w:rPr>
          <w:rFonts w:ascii="Arial" w:hAnsi="Arial" w:cs="Arial"/>
          <w:b/>
        </w:rPr>
      </w:pPr>
      <w:r>
        <w:rPr>
          <w:rFonts w:ascii="Arial" w:hAnsi="Arial" w:cs="Arial"/>
          <w:b/>
        </w:rPr>
        <w:t>7</w:t>
      </w:r>
      <w:r w:rsidR="007318B4">
        <w:rPr>
          <w:rFonts w:ascii="Arial" w:hAnsi="Arial" w:cs="Arial"/>
          <w:b/>
        </w:rPr>
        <w:t xml:space="preserve">. </w:t>
      </w:r>
      <w:r w:rsidR="007318B4">
        <w:rPr>
          <w:rFonts w:ascii="Arial" w:hAnsi="Arial" w:cs="Arial"/>
          <w:b/>
        </w:rPr>
        <w:tab/>
      </w:r>
      <w:r w:rsidR="007318B4">
        <w:rPr>
          <w:rFonts w:ascii="Arial" w:hAnsi="Arial" w:cs="Arial"/>
          <w:b/>
        </w:rPr>
        <w:tab/>
      </w:r>
      <w:r w:rsidR="00121A8B" w:rsidRPr="007318B4">
        <w:rPr>
          <w:rFonts w:ascii="Arial" w:hAnsi="Arial" w:cs="Arial"/>
          <w:b/>
        </w:rPr>
        <w:t>Budget</w:t>
      </w:r>
    </w:p>
    <w:p w14:paraId="43BED4CA" w14:textId="254D8465" w:rsidR="00A23BD6" w:rsidRDefault="002A75CA" w:rsidP="00DF0EEA">
      <w:pPr>
        <w:spacing w:line="360" w:lineRule="auto"/>
        <w:rPr>
          <w:rFonts w:ascii="Arial" w:hAnsi="Arial" w:cs="Arial"/>
        </w:rPr>
      </w:pPr>
      <w:r>
        <w:rPr>
          <w:rFonts w:ascii="Arial" w:hAnsi="Arial" w:cs="Arial"/>
        </w:rPr>
        <w:t>7</w:t>
      </w:r>
      <w:r w:rsidR="007318B4">
        <w:rPr>
          <w:rFonts w:ascii="Arial" w:hAnsi="Arial" w:cs="Arial"/>
        </w:rPr>
        <w:t xml:space="preserve">.1 </w:t>
      </w:r>
      <w:r w:rsidR="00121A8B" w:rsidRPr="00DF0EEA">
        <w:rPr>
          <w:rFonts w:ascii="Arial" w:hAnsi="Arial" w:cs="Arial"/>
        </w:rPr>
        <w:t xml:space="preserve">The budgeted value for </w:t>
      </w:r>
      <w:r w:rsidR="002C4527">
        <w:rPr>
          <w:rFonts w:ascii="Arial" w:hAnsi="Arial" w:cs="Arial"/>
        </w:rPr>
        <w:t>this</w:t>
      </w:r>
      <w:r w:rsidR="00121A8B" w:rsidRPr="00DF0EEA">
        <w:rPr>
          <w:rFonts w:ascii="Arial" w:hAnsi="Arial" w:cs="Arial"/>
        </w:rPr>
        <w:t xml:space="preserve"> piece of work will </w:t>
      </w:r>
      <w:r w:rsidR="00FD5D51">
        <w:rPr>
          <w:rFonts w:ascii="Arial" w:hAnsi="Arial" w:cs="Arial"/>
        </w:rPr>
        <w:t xml:space="preserve">be up to </w:t>
      </w:r>
      <w:r w:rsidR="00DC7CE7">
        <w:rPr>
          <w:rFonts w:ascii="Arial" w:hAnsi="Arial" w:cs="Arial"/>
        </w:rPr>
        <w:t>£24</w:t>
      </w:r>
      <w:r w:rsidR="002C4527">
        <w:rPr>
          <w:rFonts w:ascii="Arial" w:hAnsi="Arial" w:cs="Arial"/>
        </w:rPr>
        <w:t xml:space="preserve">,000. </w:t>
      </w:r>
      <w:r w:rsidR="00FD5D51">
        <w:rPr>
          <w:rFonts w:ascii="Arial" w:hAnsi="Arial" w:cs="Arial"/>
        </w:rPr>
        <w:t>Providers will be expected to outline their rationale for the requested amount of funding.</w:t>
      </w:r>
    </w:p>
    <w:p w14:paraId="0AF6130A" w14:textId="05FCF378" w:rsidR="00121A8B" w:rsidRPr="007318B4" w:rsidRDefault="002A75CA" w:rsidP="00DF0EEA">
      <w:pPr>
        <w:spacing w:line="360" w:lineRule="auto"/>
        <w:rPr>
          <w:rFonts w:ascii="Arial" w:hAnsi="Arial" w:cs="Arial"/>
          <w:b/>
        </w:rPr>
      </w:pPr>
      <w:r>
        <w:rPr>
          <w:rFonts w:ascii="Arial" w:hAnsi="Arial" w:cs="Arial"/>
          <w:b/>
        </w:rPr>
        <w:t>8</w:t>
      </w:r>
      <w:r w:rsidR="007318B4" w:rsidRPr="007318B4">
        <w:rPr>
          <w:rFonts w:ascii="Arial" w:hAnsi="Arial" w:cs="Arial"/>
          <w:b/>
        </w:rPr>
        <w:t xml:space="preserve">. </w:t>
      </w:r>
      <w:r w:rsidR="007318B4" w:rsidRPr="007318B4">
        <w:rPr>
          <w:rFonts w:ascii="Arial" w:hAnsi="Arial" w:cs="Arial"/>
          <w:b/>
        </w:rPr>
        <w:tab/>
      </w:r>
      <w:r w:rsidR="007318B4" w:rsidRPr="007318B4">
        <w:rPr>
          <w:rFonts w:ascii="Arial" w:hAnsi="Arial" w:cs="Arial"/>
          <w:b/>
        </w:rPr>
        <w:tab/>
      </w:r>
      <w:r w:rsidR="00051E43" w:rsidRPr="007318B4">
        <w:rPr>
          <w:rFonts w:ascii="Arial" w:hAnsi="Arial" w:cs="Arial"/>
          <w:b/>
        </w:rPr>
        <w:t>Time F</w:t>
      </w:r>
      <w:r w:rsidR="00121A8B" w:rsidRPr="007318B4">
        <w:rPr>
          <w:rFonts w:ascii="Arial" w:hAnsi="Arial" w:cs="Arial"/>
          <w:b/>
        </w:rPr>
        <w:t>rame</w:t>
      </w:r>
    </w:p>
    <w:p w14:paraId="0234F140" w14:textId="67DC423F" w:rsidR="00051E43" w:rsidRPr="00DF0EEA" w:rsidRDefault="002A75CA" w:rsidP="00DF0EEA">
      <w:pPr>
        <w:spacing w:line="360" w:lineRule="auto"/>
        <w:rPr>
          <w:rFonts w:ascii="Arial" w:hAnsi="Arial" w:cs="Arial"/>
        </w:rPr>
      </w:pPr>
      <w:r>
        <w:rPr>
          <w:rFonts w:ascii="Arial" w:hAnsi="Arial" w:cs="Arial"/>
        </w:rPr>
        <w:t>8</w:t>
      </w:r>
      <w:r w:rsidR="007318B4">
        <w:rPr>
          <w:rFonts w:ascii="Arial" w:hAnsi="Arial" w:cs="Arial"/>
        </w:rPr>
        <w:t xml:space="preserve">.1 </w:t>
      </w:r>
      <w:r w:rsidR="00121A8B" w:rsidRPr="00051E43">
        <w:rPr>
          <w:rFonts w:ascii="Arial" w:hAnsi="Arial" w:cs="Arial"/>
        </w:rPr>
        <w:t>It is expe</w:t>
      </w:r>
      <w:r w:rsidR="006018F4" w:rsidRPr="00051E43">
        <w:rPr>
          <w:rFonts w:ascii="Arial" w:hAnsi="Arial" w:cs="Arial"/>
        </w:rPr>
        <w:t xml:space="preserve">cted that this research shall be completed within </w:t>
      </w:r>
      <w:r w:rsidR="008F4AD9">
        <w:rPr>
          <w:rFonts w:ascii="Arial" w:hAnsi="Arial" w:cs="Arial"/>
          <w:color w:val="FF0000"/>
        </w:rPr>
        <w:t>three</w:t>
      </w:r>
      <w:r w:rsidR="0087798D">
        <w:rPr>
          <w:rFonts w:ascii="Arial" w:hAnsi="Arial" w:cs="Arial"/>
          <w:color w:val="FF0000"/>
        </w:rPr>
        <w:t xml:space="preserve"> months</w:t>
      </w:r>
      <w:r w:rsidR="006018F4" w:rsidRPr="00051E43">
        <w:rPr>
          <w:rFonts w:ascii="Arial" w:hAnsi="Arial" w:cs="Arial"/>
          <w:color w:val="FF0000"/>
        </w:rPr>
        <w:t xml:space="preserve"> </w:t>
      </w:r>
      <w:r w:rsidR="006018F4" w:rsidRPr="00051E43">
        <w:rPr>
          <w:rFonts w:ascii="Arial" w:hAnsi="Arial" w:cs="Arial"/>
        </w:rPr>
        <w:t xml:space="preserve">of a </w:t>
      </w:r>
      <w:r w:rsidR="00165C28">
        <w:rPr>
          <w:rFonts w:ascii="Arial" w:hAnsi="Arial" w:cs="Arial"/>
        </w:rPr>
        <w:t>successful partner being selected</w:t>
      </w:r>
      <w:r w:rsidR="006018F4" w:rsidRPr="00051E43">
        <w:rPr>
          <w:rFonts w:ascii="Arial" w:hAnsi="Arial" w:cs="Arial"/>
        </w:rPr>
        <w:t>.</w:t>
      </w:r>
    </w:p>
    <w:p w14:paraId="4417C7EA" w14:textId="1F4D0B64" w:rsidR="00121A8B" w:rsidRPr="00DF0EEA" w:rsidRDefault="002A75CA" w:rsidP="00DF0EEA">
      <w:pPr>
        <w:spacing w:line="360" w:lineRule="auto"/>
        <w:jc w:val="both"/>
        <w:rPr>
          <w:rFonts w:ascii="Arial" w:hAnsi="Arial" w:cs="Arial"/>
          <w:color w:val="FF0000"/>
        </w:rPr>
      </w:pPr>
      <w:r>
        <w:rPr>
          <w:rFonts w:ascii="Arial" w:hAnsi="Arial" w:cs="Arial"/>
          <w:b/>
        </w:rPr>
        <w:t>9</w:t>
      </w:r>
      <w:r w:rsidR="007318B4">
        <w:rPr>
          <w:rFonts w:ascii="Arial" w:hAnsi="Arial" w:cs="Arial"/>
          <w:b/>
        </w:rPr>
        <w:t>.</w:t>
      </w:r>
      <w:r w:rsidR="00121A8B" w:rsidRPr="00DF0EEA">
        <w:rPr>
          <w:rFonts w:ascii="Arial" w:hAnsi="Arial" w:cs="Arial"/>
          <w:b/>
        </w:rPr>
        <w:tab/>
      </w:r>
      <w:r w:rsidR="00121A8B" w:rsidRPr="00DF0EEA">
        <w:rPr>
          <w:rFonts w:ascii="Arial" w:hAnsi="Arial" w:cs="Arial"/>
          <w:b/>
        </w:rPr>
        <w:tab/>
        <w:t xml:space="preserve">Meetings </w:t>
      </w:r>
    </w:p>
    <w:p w14:paraId="5F5D4788" w14:textId="3E0F759F" w:rsidR="00121A8B" w:rsidRDefault="002A75CA" w:rsidP="00DF0EEA">
      <w:pPr>
        <w:spacing w:line="360" w:lineRule="auto"/>
        <w:jc w:val="both"/>
        <w:rPr>
          <w:rFonts w:ascii="Arial" w:hAnsi="Arial" w:cs="Arial"/>
        </w:rPr>
      </w:pPr>
      <w:r>
        <w:rPr>
          <w:rFonts w:ascii="Arial" w:hAnsi="Arial" w:cs="Arial"/>
        </w:rPr>
        <w:t>9</w:t>
      </w:r>
      <w:r w:rsidR="007318B4">
        <w:rPr>
          <w:rFonts w:ascii="Arial" w:hAnsi="Arial" w:cs="Arial"/>
        </w:rPr>
        <w:t>.1</w:t>
      </w:r>
      <w:r w:rsidR="00121A8B" w:rsidRPr="00DF0EEA">
        <w:rPr>
          <w:rFonts w:ascii="Arial" w:hAnsi="Arial" w:cs="Arial"/>
        </w:rPr>
        <w:t xml:space="preserve"> It is expected that the successful service provider will attend regular meetings with the OPCC, and the Midlands Fraud Forum where relevant, to maintain a close working relationship and provide updates on the progression of the research. The successful service provider will also be required, on occasion, to attend urgent meetings at short notice where there is a defined need.  </w:t>
      </w:r>
    </w:p>
    <w:p w14:paraId="188E0FFD" w14:textId="684FE881" w:rsidR="00121A8B" w:rsidRPr="00DF0EEA" w:rsidRDefault="002A75CA" w:rsidP="00DF0EEA">
      <w:pPr>
        <w:spacing w:line="360" w:lineRule="auto"/>
        <w:jc w:val="both"/>
        <w:rPr>
          <w:rFonts w:ascii="Arial" w:hAnsi="Arial" w:cs="Arial"/>
        </w:rPr>
      </w:pPr>
      <w:r>
        <w:rPr>
          <w:rFonts w:ascii="Arial" w:hAnsi="Arial" w:cs="Arial"/>
        </w:rPr>
        <w:t>9</w:t>
      </w:r>
      <w:r w:rsidR="00121A8B" w:rsidRPr="00DF0EEA">
        <w:rPr>
          <w:rFonts w:ascii="Arial" w:hAnsi="Arial" w:cs="Arial"/>
        </w:rPr>
        <w:t xml:space="preserve">.2 The anticipated frequency of meetings and the content to be discussed is outlined below: </w:t>
      </w:r>
    </w:p>
    <w:p w14:paraId="5BB6BD20" w14:textId="5C979C17" w:rsidR="00051E43" w:rsidRPr="00DF0EEA" w:rsidRDefault="002A75CA" w:rsidP="00DF0EEA">
      <w:pPr>
        <w:spacing w:line="360" w:lineRule="auto"/>
        <w:jc w:val="both"/>
        <w:rPr>
          <w:rFonts w:ascii="Arial" w:hAnsi="Arial" w:cs="Arial"/>
        </w:rPr>
      </w:pPr>
      <w:r>
        <w:rPr>
          <w:rFonts w:ascii="Arial" w:hAnsi="Arial" w:cs="Arial"/>
        </w:rPr>
        <w:t>9</w:t>
      </w:r>
      <w:r w:rsidR="00121A8B" w:rsidRPr="00DF0EEA">
        <w:rPr>
          <w:rFonts w:ascii="Arial" w:hAnsi="Arial" w:cs="Arial"/>
        </w:rPr>
        <w:t>.3 Quarterly - proposed agenda to include progress report on how the research is coming along, any issues that have come up, and any other matters of note</w:t>
      </w:r>
      <w:r w:rsidR="00051E43">
        <w:rPr>
          <w:rFonts w:ascii="Arial" w:hAnsi="Arial" w:cs="Arial"/>
        </w:rPr>
        <w:t>.</w:t>
      </w:r>
    </w:p>
    <w:p w14:paraId="0C824D32" w14:textId="2DFB824C" w:rsidR="00121A8B" w:rsidRPr="00DF0EEA" w:rsidRDefault="002A75CA" w:rsidP="00DF0EEA">
      <w:pPr>
        <w:spacing w:line="360" w:lineRule="auto"/>
        <w:ind w:left="720" w:hanging="720"/>
        <w:jc w:val="both"/>
        <w:rPr>
          <w:rFonts w:ascii="Arial" w:hAnsi="Arial" w:cs="Arial"/>
          <w:b/>
        </w:rPr>
      </w:pPr>
      <w:r>
        <w:rPr>
          <w:rFonts w:ascii="Arial" w:hAnsi="Arial" w:cs="Arial"/>
          <w:b/>
        </w:rPr>
        <w:t>10</w:t>
      </w:r>
      <w:r w:rsidR="007318B4">
        <w:rPr>
          <w:rFonts w:ascii="Arial" w:hAnsi="Arial" w:cs="Arial"/>
          <w:b/>
        </w:rPr>
        <w:t>.</w:t>
      </w:r>
      <w:r w:rsidR="00121A8B" w:rsidRPr="00DF0EEA">
        <w:rPr>
          <w:rFonts w:ascii="Arial" w:hAnsi="Arial" w:cs="Arial"/>
          <w:b/>
        </w:rPr>
        <w:t xml:space="preserve"> </w:t>
      </w:r>
      <w:r w:rsidR="00121A8B" w:rsidRPr="00DF0EEA">
        <w:rPr>
          <w:rFonts w:ascii="Arial" w:hAnsi="Arial" w:cs="Arial"/>
          <w:b/>
        </w:rPr>
        <w:tab/>
      </w:r>
      <w:r w:rsidR="00121A8B" w:rsidRPr="00DF0EEA">
        <w:rPr>
          <w:rFonts w:ascii="Arial" w:hAnsi="Arial" w:cs="Arial"/>
          <w:b/>
        </w:rPr>
        <w:tab/>
        <w:t>Application Process</w:t>
      </w:r>
    </w:p>
    <w:p w14:paraId="7DD81F19" w14:textId="526D73F5" w:rsidR="00121A8B" w:rsidRPr="00DF0EEA" w:rsidRDefault="002A75CA" w:rsidP="00DF0EEA">
      <w:pPr>
        <w:spacing w:line="360" w:lineRule="auto"/>
        <w:ind w:left="720" w:hanging="720"/>
        <w:jc w:val="both"/>
        <w:rPr>
          <w:rFonts w:ascii="Arial" w:hAnsi="Arial" w:cs="Arial"/>
        </w:rPr>
      </w:pPr>
      <w:r>
        <w:rPr>
          <w:rFonts w:ascii="Arial" w:hAnsi="Arial" w:cs="Arial"/>
        </w:rPr>
        <w:t>10</w:t>
      </w:r>
      <w:r w:rsidR="00121A8B" w:rsidRPr="00DF0EEA">
        <w:rPr>
          <w:rFonts w:ascii="Arial" w:hAnsi="Arial" w:cs="Arial"/>
        </w:rPr>
        <w:t xml:space="preserve">.1 Potential applicants will be expected to apply through a two stage process: </w:t>
      </w:r>
    </w:p>
    <w:p w14:paraId="672DFB2A" w14:textId="670BDD9F" w:rsidR="00121A8B" w:rsidRPr="00DF0EEA" w:rsidRDefault="00121A8B" w:rsidP="00DF0EEA">
      <w:pPr>
        <w:pStyle w:val="ListParagraph"/>
        <w:numPr>
          <w:ilvl w:val="0"/>
          <w:numId w:val="4"/>
        </w:numPr>
        <w:spacing w:line="360" w:lineRule="auto"/>
        <w:jc w:val="both"/>
        <w:rPr>
          <w:rFonts w:ascii="Arial" w:hAnsi="Arial" w:cs="Arial"/>
        </w:rPr>
      </w:pPr>
      <w:r w:rsidRPr="00DF0EEA">
        <w:rPr>
          <w:rFonts w:ascii="Arial" w:hAnsi="Arial" w:cs="Arial"/>
        </w:rPr>
        <w:t>The first stage of this process will be a written application. Applicants will be expected to fill in the attached application form and return it to the email address specifie</w:t>
      </w:r>
      <w:r w:rsidR="00051E43">
        <w:rPr>
          <w:rFonts w:ascii="Arial" w:hAnsi="Arial" w:cs="Arial"/>
        </w:rPr>
        <w:t xml:space="preserve">d on the application form by </w:t>
      </w:r>
      <w:r w:rsidR="0087798D">
        <w:rPr>
          <w:rFonts w:ascii="Arial" w:hAnsi="Arial" w:cs="Arial"/>
          <w:color w:val="FF0000"/>
        </w:rPr>
        <w:t xml:space="preserve">the </w:t>
      </w:r>
      <w:r w:rsidR="00BF60A2">
        <w:rPr>
          <w:rFonts w:ascii="Arial" w:hAnsi="Arial" w:cs="Arial"/>
          <w:color w:val="FF0000"/>
        </w:rPr>
        <w:t>15th</w:t>
      </w:r>
      <w:r w:rsidR="0087798D">
        <w:rPr>
          <w:rFonts w:ascii="Arial" w:hAnsi="Arial" w:cs="Arial"/>
          <w:color w:val="FF0000"/>
        </w:rPr>
        <w:t xml:space="preserve"> of January. </w:t>
      </w:r>
    </w:p>
    <w:p w14:paraId="6A09687A" w14:textId="418B7141" w:rsidR="008D15B3" w:rsidRDefault="00121A8B" w:rsidP="00A23BD6">
      <w:pPr>
        <w:pStyle w:val="ListParagraph"/>
        <w:numPr>
          <w:ilvl w:val="0"/>
          <w:numId w:val="4"/>
        </w:numPr>
        <w:spacing w:line="360" w:lineRule="auto"/>
        <w:jc w:val="both"/>
        <w:rPr>
          <w:rFonts w:ascii="Arial" w:hAnsi="Arial" w:cs="Arial"/>
        </w:rPr>
      </w:pPr>
      <w:r w:rsidRPr="00DF0EEA">
        <w:rPr>
          <w:rFonts w:ascii="Arial" w:hAnsi="Arial" w:cs="Arial"/>
        </w:rPr>
        <w:t>Applicants who are successful at the first stage of the application process will then be invited to an online interview.</w:t>
      </w:r>
      <w:r w:rsidR="00BF60A2">
        <w:rPr>
          <w:rFonts w:ascii="Arial" w:hAnsi="Arial" w:cs="Arial"/>
        </w:rPr>
        <w:t xml:space="preserve"> These will take place </w:t>
      </w:r>
      <w:r w:rsidR="00E272A0">
        <w:rPr>
          <w:rFonts w:ascii="Arial" w:hAnsi="Arial" w:cs="Arial"/>
        </w:rPr>
        <w:t>on the 29</w:t>
      </w:r>
      <w:r w:rsidR="00E272A0" w:rsidRPr="00E272A0">
        <w:rPr>
          <w:rFonts w:ascii="Arial" w:hAnsi="Arial" w:cs="Arial"/>
          <w:vertAlign w:val="superscript"/>
        </w:rPr>
        <w:t>th</w:t>
      </w:r>
      <w:bookmarkStart w:id="0" w:name="_GoBack"/>
      <w:bookmarkEnd w:id="0"/>
      <w:r w:rsidR="00BF60A2">
        <w:rPr>
          <w:rFonts w:ascii="Arial" w:hAnsi="Arial" w:cs="Arial"/>
        </w:rPr>
        <w:t xml:space="preserve"> </w:t>
      </w:r>
      <w:proofErr w:type="spellStart"/>
      <w:r w:rsidR="00BF60A2">
        <w:rPr>
          <w:rFonts w:ascii="Arial" w:hAnsi="Arial" w:cs="Arial"/>
        </w:rPr>
        <w:t>of</w:t>
      </w:r>
      <w:proofErr w:type="spellEnd"/>
      <w:r w:rsidR="00BF60A2">
        <w:rPr>
          <w:rFonts w:ascii="Arial" w:hAnsi="Arial" w:cs="Arial"/>
        </w:rPr>
        <w:t xml:space="preserve"> January 2021.</w:t>
      </w:r>
      <w:r w:rsidRPr="00DF0EEA">
        <w:rPr>
          <w:rFonts w:ascii="Arial" w:hAnsi="Arial" w:cs="Arial"/>
        </w:rPr>
        <w:t xml:space="preserve"> Following this, a successful in</w:t>
      </w:r>
      <w:r w:rsidR="00A23BD6">
        <w:rPr>
          <w:rFonts w:ascii="Arial" w:hAnsi="Arial" w:cs="Arial"/>
        </w:rPr>
        <w:t>dividual will be chosen.</w:t>
      </w:r>
      <w:r w:rsidR="00514836" w:rsidRPr="00514836">
        <w:rPr>
          <w:noProof/>
          <w:lang w:eastAsia="en-GB"/>
        </w:rPr>
        <mc:AlternateContent>
          <mc:Choice Requires="wps">
            <w:drawing>
              <wp:inline distT="0" distB="0" distL="0" distR="0" wp14:anchorId="2FBF9F3E" wp14:editId="654CDA79">
                <wp:extent cx="304800" cy="304800"/>
                <wp:effectExtent l="0" t="0" r="0" b="0"/>
                <wp:docPr id="7" name="Rectangle 7" descr="Midlands Fraud Forum - Financial Fraud Mastercla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56ADE" id="Rectangle 7" o:spid="_x0000_s1026" alt="Midlands Fraud Forum - Financial Fraud Mastercla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3srWR2QIAAPIFAAAOAAAAAAAAAAAAAAAAAC4CAABkcnMvZTJv&#10;RG9jLnhtbFBLAQItABQABgAIAAAAIQBMoOks2AAAAAMBAAAPAAAAAAAAAAAAAAAAADMFAABkcnMv&#10;ZG93bnJldi54bWxQSwUGAAAAAAQABADzAAAAOAYAAAAA&#10;" filled="f" stroked="f">
                <o:lock v:ext="edit" aspectratio="t"/>
                <w10:anchorlock/>
              </v:rect>
            </w:pict>
          </mc:Fallback>
        </mc:AlternateContent>
      </w:r>
    </w:p>
    <w:p w14:paraId="71A5ED45" w14:textId="77777777" w:rsidR="00E272A0" w:rsidRPr="00E272A0" w:rsidRDefault="00E272A0" w:rsidP="00E272A0">
      <w:r w:rsidRPr="00E272A0">
        <w:rPr>
          <w:rFonts w:ascii="Arial" w:hAnsi="Arial" w:cs="Arial"/>
          <w:b/>
          <w:bCs/>
          <w:iCs/>
        </w:rPr>
        <w:t>11 Proposal Management</w:t>
      </w:r>
    </w:p>
    <w:p w14:paraId="058C6003" w14:textId="77777777" w:rsidR="00E272A0" w:rsidRPr="00E272A0" w:rsidRDefault="00E272A0" w:rsidP="00E272A0">
      <w:r w:rsidRPr="00E272A0">
        <w:rPr>
          <w:rFonts w:ascii="Arial" w:hAnsi="Arial" w:cs="Arial"/>
          <w:iCs/>
        </w:rPr>
        <w:t xml:space="preserve">11.1 This Specification is not a contract offer. </w:t>
      </w:r>
    </w:p>
    <w:p w14:paraId="754C14F3" w14:textId="77777777" w:rsidR="00E272A0" w:rsidRPr="00E272A0" w:rsidRDefault="00E272A0" w:rsidP="00E272A0">
      <w:r w:rsidRPr="00E272A0">
        <w:rPr>
          <w:rFonts w:ascii="Arial" w:hAnsi="Arial" w:cs="Arial"/>
          <w:iCs/>
        </w:rPr>
        <w:t>11.2 Neither the West Midlands Police and Crime Commissioner, the Midlands Fraud Forum nor ROCUWM shall in any way be liable for any costs incurred by you in connection with this Specification or at any stage of the procurement process.</w:t>
      </w:r>
    </w:p>
    <w:p w14:paraId="6899AD0E" w14:textId="77777777" w:rsidR="00E272A0" w:rsidRDefault="00E272A0" w:rsidP="00E272A0">
      <w:pPr>
        <w:rPr>
          <w:rFonts w:ascii="Arial" w:hAnsi="Arial" w:cs="Arial"/>
          <w:iCs/>
        </w:rPr>
      </w:pPr>
    </w:p>
    <w:p w14:paraId="02CCA185" w14:textId="77777777" w:rsidR="00E272A0" w:rsidRPr="00E272A0" w:rsidRDefault="00E272A0" w:rsidP="00E272A0">
      <w:r w:rsidRPr="00E272A0">
        <w:rPr>
          <w:rFonts w:ascii="Arial" w:hAnsi="Arial" w:cs="Arial"/>
          <w:iCs/>
        </w:rPr>
        <w:t>11.3 We may modify the requirements and/or seek additional respondents to submit proposals at any point in time.</w:t>
      </w:r>
    </w:p>
    <w:p w14:paraId="7F5D2CE0" w14:textId="77777777" w:rsidR="00E272A0" w:rsidRPr="00E272A0" w:rsidRDefault="00E272A0" w:rsidP="00E272A0">
      <w:r w:rsidRPr="00E272A0">
        <w:rPr>
          <w:rFonts w:ascii="Arial" w:hAnsi="Arial" w:cs="Arial"/>
          <w:iCs/>
        </w:rPr>
        <w:t>11.4 Your proposal in response to this Specification will be binding for a period of 30 days from the due date for submission of proposals.</w:t>
      </w:r>
    </w:p>
    <w:p w14:paraId="348F8B1C" w14:textId="77777777" w:rsidR="00E272A0" w:rsidRPr="00E272A0" w:rsidRDefault="00E272A0" w:rsidP="00E272A0">
      <w:r w:rsidRPr="00E272A0">
        <w:rPr>
          <w:rFonts w:ascii="Arial" w:hAnsi="Arial" w:cs="Arial"/>
          <w:iCs/>
        </w:rPr>
        <w:t>11.5 While every effort has been made to ensure the accuracy of this document, we do not accept liability for any errors – factual or otherwise.</w:t>
      </w:r>
    </w:p>
    <w:p w14:paraId="3C8CCB12" w14:textId="77777777" w:rsidR="00E272A0" w:rsidRPr="00A23BD6" w:rsidRDefault="00E272A0" w:rsidP="00E272A0"/>
    <w:sectPr w:rsidR="00E272A0" w:rsidRPr="00A23BD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AB83A" w14:textId="77777777" w:rsidR="00C3502A" w:rsidRDefault="00C3502A" w:rsidP="00514836">
      <w:pPr>
        <w:spacing w:after="0" w:line="240" w:lineRule="auto"/>
      </w:pPr>
      <w:r>
        <w:separator/>
      </w:r>
    </w:p>
  </w:endnote>
  <w:endnote w:type="continuationSeparator" w:id="0">
    <w:p w14:paraId="567DA4F2" w14:textId="77777777" w:rsidR="00C3502A" w:rsidRDefault="00C3502A" w:rsidP="0051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AC44" w14:textId="77777777" w:rsidR="00C3502A" w:rsidRDefault="00C3502A" w:rsidP="00514836">
      <w:pPr>
        <w:spacing w:after="0" w:line="240" w:lineRule="auto"/>
      </w:pPr>
      <w:r>
        <w:separator/>
      </w:r>
    </w:p>
  </w:footnote>
  <w:footnote w:type="continuationSeparator" w:id="0">
    <w:p w14:paraId="621C2350" w14:textId="77777777" w:rsidR="00C3502A" w:rsidRDefault="00C3502A" w:rsidP="00514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3B6DE" w14:textId="0B9AA310" w:rsidR="00C3502A" w:rsidRDefault="00D6384E" w:rsidP="00514836">
    <w:pPr>
      <w:pStyle w:val="Header"/>
      <w:tabs>
        <w:tab w:val="clear" w:pos="4513"/>
        <w:tab w:val="clear" w:pos="9026"/>
        <w:tab w:val="left" w:pos="8340"/>
      </w:tabs>
    </w:pPr>
    <w:r w:rsidRPr="00D6384E">
      <w:rPr>
        <w:noProof/>
        <w:lang w:eastAsia="en-GB"/>
      </w:rPr>
      <w:drawing>
        <wp:anchor distT="0" distB="0" distL="114300" distR="114300" simplePos="0" relativeHeight="251660288" behindDoc="0" locked="0" layoutInCell="1" allowOverlap="1" wp14:anchorId="3B694174" wp14:editId="7E5C71B8">
          <wp:simplePos x="0" y="0"/>
          <wp:positionH relativeFrom="margin">
            <wp:posOffset>5024139</wp:posOffset>
          </wp:positionH>
          <wp:positionV relativeFrom="paragraph">
            <wp:posOffset>-241224</wp:posOffset>
          </wp:positionV>
          <wp:extent cx="1375089" cy="615636"/>
          <wp:effectExtent l="0" t="0" r="0" b="0"/>
          <wp:wrapNone/>
          <wp:docPr id="2" name="Picture 2" descr="C:\Users\WARNERSOUTHWEL_59671\AppData\Local\Microsoft\Windows\INetCache\Content.Outlook\P3GNRFN2\ROCUWM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NERSOUTHWEL_59671\AppData\Local\Microsoft\Windows\INetCache\Content.Outlook\P3GNRFN2\ROCUWM -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089" cy="615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0A2">
      <w:rPr>
        <w:noProof/>
        <w:lang w:eastAsia="en-GB"/>
      </w:rPr>
      <w:drawing>
        <wp:anchor distT="0" distB="0" distL="114300" distR="114300" simplePos="0" relativeHeight="251658240" behindDoc="1" locked="0" layoutInCell="1" allowOverlap="1" wp14:anchorId="6579ABC0" wp14:editId="134A17FE">
          <wp:simplePos x="0" y="0"/>
          <wp:positionH relativeFrom="column">
            <wp:posOffset>1875312</wp:posOffset>
          </wp:positionH>
          <wp:positionV relativeFrom="paragraph">
            <wp:posOffset>-306070</wp:posOffset>
          </wp:positionV>
          <wp:extent cx="2451100" cy="768350"/>
          <wp:effectExtent l="0" t="0" r="6350" b="0"/>
          <wp:wrapTight wrapText="bothSides">
            <wp:wrapPolygon edited="0">
              <wp:start x="0" y="0"/>
              <wp:lineTo x="0" y="20886"/>
              <wp:lineTo x="21488" y="20886"/>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768350"/>
                  </a:xfrm>
                  <a:prstGeom prst="rect">
                    <a:avLst/>
                  </a:prstGeom>
                  <a:noFill/>
                </pic:spPr>
              </pic:pic>
            </a:graphicData>
          </a:graphic>
          <wp14:sizeRelH relativeFrom="page">
            <wp14:pctWidth>0</wp14:pctWidth>
          </wp14:sizeRelH>
          <wp14:sizeRelV relativeFrom="page">
            <wp14:pctHeight>0</wp14:pctHeight>
          </wp14:sizeRelV>
        </wp:anchor>
      </w:drawing>
    </w:r>
    <w:r w:rsidR="00C3502A">
      <w:rPr>
        <w:noProof/>
        <w:lang w:eastAsia="en-GB"/>
      </w:rPr>
      <w:drawing>
        <wp:anchor distT="0" distB="0" distL="114300" distR="114300" simplePos="0" relativeHeight="251659264" behindDoc="1" locked="0" layoutInCell="1" allowOverlap="1" wp14:anchorId="1288A318" wp14:editId="0C7F306D">
          <wp:simplePos x="0" y="0"/>
          <wp:positionH relativeFrom="column">
            <wp:posOffset>-539750</wp:posOffset>
          </wp:positionH>
          <wp:positionV relativeFrom="paragraph">
            <wp:posOffset>-379730</wp:posOffset>
          </wp:positionV>
          <wp:extent cx="1835150" cy="944880"/>
          <wp:effectExtent l="0" t="0" r="0" b="7620"/>
          <wp:wrapTight wrapText="bothSides">
            <wp:wrapPolygon edited="0">
              <wp:start x="0" y="0"/>
              <wp:lineTo x="0" y="21339"/>
              <wp:lineTo x="21301" y="21339"/>
              <wp:lineTo x="213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5150" cy="944880"/>
                  </a:xfrm>
                  <a:prstGeom prst="rect">
                    <a:avLst/>
                  </a:prstGeom>
                  <a:noFill/>
                </pic:spPr>
              </pic:pic>
            </a:graphicData>
          </a:graphic>
          <wp14:sizeRelH relativeFrom="page">
            <wp14:pctWidth>0</wp14:pctWidth>
          </wp14:sizeRelH>
          <wp14:sizeRelV relativeFrom="page">
            <wp14:pctHeight>0</wp14:pctHeight>
          </wp14:sizeRelV>
        </wp:anchor>
      </w:drawing>
    </w:r>
    <w:r w:rsidR="00C3502A" w:rsidRPr="00514836">
      <w:rPr>
        <w:noProof/>
        <w:lang w:eastAsia="en-GB"/>
      </w:rPr>
      <mc:AlternateContent>
        <mc:Choice Requires="wps">
          <w:drawing>
            <wp:inline distT="0" distB="0" distL="0" distR="0" wp14:anchorId="3C09F3DF" wp14:editId="64DD907F">
              <wp:extent cx="304800" cy="304800"/>
              <wp:effectExtent l="0" t="0" r="0" b="0"/>
              <wp:docPr id="9" name="Rectangle 9" descr="https://www.w2globaldata.com/wp-content/uploads/2019/07/Midlands-Fraud-Foru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51348" id="Rectangle 9" o:spid="_x0000_s1026" alt="https://www.w2globaldata.com/wp-content/uploads/2019/07/Midlands-Fraud-Foru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d9Kd7tAgAAEAYAAA4AAAAA&#10;AAAAAAAAAAAALgIAAGRycy9lMm9Eb2MueG1sUEsBAi0AFAAGAAgAAAAhAEyg6SzYAAAAAwEAAA8A&#10;AAAAAAAAAAAAAAAARwUAAGRycy9kb3ducmV2LnhtbFBLBQYAAAAABAAEAPMAAABMBgAAAAA=&#10;" filled="f" stroked="f">
              <o:lock v:ext="edit" aspectratio="t"/>
              <w10:anchorlock/>
            </v:rect>
          </w:pict>
        </mc:Fallback>
      </mc:AlternateContent>
    </w:r>
    <w:r w:rsidR="00C3502A" w:rsidRPr="00514836">
      <w:rPr>
        <w:noProof/>
        <w:lang w:eastAsia="en-GB"/>
      </w:rPr>
      <mc:AlternateContent>
        <mc:Choice Requires="wps">
          <w:drawing>
            <wp:inline distT="0" distB="0" distL="0" distR="0" wp14:anchorId="22FD33DA" wp14:editId="66BAF242">
              <wp:extent cx="304800" cy="304800"/>
              <wp:effectExtent l="0" t="0" r="0" b="0"/>
              <wp:docPr id="8" name="Rectangle 8" descr="Midlands Fraud Forum - Financial Fraud Mastercla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C12F1" id="Rectangle 8" o:spid="_x0000_s1026" alt="Midlands Fraud Forum - Financial Fraud Mastercla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1NzjtcCAADy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C3502A" w:rsidRPr="00514836">
      <w:rPr>
        <w:noProof/>
        <w:lang w:eastAsia="en-GB"/>
      </w:rPr>
      <mc:AlternateContent>
        <mc:Choice Requires="wps">
          <w:drawing>
            <wp:inline distT="0" distB="0" distL="0" distR="0" wp14:anchorId="2CECB36E" wp14:editId="0FAC5A8E">
              <wp:extent cx="304800" cy="304800"/>
              <wp:effectExtent l="0" t="0" r="0" b="0"/>
              <wp:docPr id="5" name="Rectangle 5" descr="Midlands Fraud Forum - Financial Fraud Mastercla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ABA06" w14:textId="77777777" w:rsidR="00C3502A" w:rsidRDefault="00C3502A" w:rsidP="00514836">
                          <w:pPr>
                            <w:jc w:val="center"/>
                          </w:pPr>
                          <w:r w:rsidRPr="00514836">
                            <w:rPr>
                              <w:noProof/>
                              <w:lang w:eastAsia="en-GB"/>
                            </w:rPr>
                            <mc:AlternateContent>
                              <mc:Choice Requires="wps">
                                <w:drawing>
                                  <wp:inline distT="0" distB="0" distL="0" distR="0" wp14:anchorId="36A94FFE" wp14:editId="186E939A">
                                    <wp:extent cx="121920" cy="121920"/>
                                    <wp:effectExtent l="0" t="0" r="0" b="0"/>
                                    <wp:docPr id="6" name="Rectangle 6" descr="Midlands Fraud Forum - Financial Fraud Mastercla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2FCB4" id="Rectangle 6" o:spid="_x0000_s1026" alt="Midlands Fraud Forum - Financial Fraud Masterclas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2CECB36E" id="Rectangle 5" o:spid="_x0000_s1026" alt="Midlands Fraud Forum - Financial Fraud Mastercla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yI9QA3AIAAP0FAAAOAAAAAAAAAAAAAAAAAC4CAABkcnMv&#10;ZTJvRG9jLnhtbFBLAQItABQABgAIAAAAIQBMoOks2AAAAAMBAAAPAAAAAAAAAAAAAAAAADYFAABk&#10;cnMvZG93bnJldi54bWxQSwUGAAAAAAQABADzAAAAOwYAAAAA&#10;" filled="f" stroked="f">
              <o:lock v:ext="edit" aspectratio="t"/>
              <v:textbox>
                <w:txbxContent>
                  <w:p w14:paraId="621ABA06" w14:textId="77777777" w:rsidR="002A75CA" w:rsidRDefault="002A75CA" w:rsidP="00514836">
                    <w:pPr>
                      <w:jc w:val="center"/>
                    </w:pPr>
                    <w:r w:rsidRPr="00514836">
                      <w:rPr>
                        <w:noProof/>
                        <w:lang w:eastAsia="en-GB"/>
                      </w:rPr>
                      <mc:AlternateContent>
                        <mc:Choice Requires="wps">
                          <w:drawing>
                            <wp:inline distT="0" distB="0" distL="0" distR="0" wp14:anchorId="36A94FFE" wp14:editId="186E939A">
                              <wp:extent cx="121920" cy="121920"/>
                              <wp:effectExtent l="0" t="0" r="0" b="0"/>
                              <wp:docPr id="6" name="Rectangle 6" descr="Midlands Fraud Forum - Financial Fraud Mastercla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055C" id="Rectangle 6" o:spid="_x0000_s1026" alt="Midlands Fraud Forum - Financial Fraud Masterclas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" filled="f" stroked="f">
                              <o:lock v:ext="edit" aspectratio="t"/>
                              <w10:anchorlock/>
                            </v:rect>
                          </w:pict>
                        </mc:Fallback>
                      </mc:AlternateContent>
                    </w:r>
                  </w:p>
                </w:txbxContent>
              </v:textbox>
              <w10:anchorlock/>
            </v:rect>
          </w:pict>
        </mc:Fallback>
      </mc:AlternateContent>
    </w:r>
    <w:r w:rsidR="00C350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E9E"/>
    <w:multiLevelType w:val="hybridMultilevel"/>
    <w:tmpl w:val="E3B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D1B81"/>
    <w:multiLevelType w:val="hybridMultilevel"/>
    <w:tmpl w:val="B164E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0337A"/>
    <w:multiLevelType w:val="multilevel"/>
    <w:tmpl w:val="2954BE9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621B9E"/>
    <w:multiLevelType w:val="hybridMultilevel"/>
    <w:tmpl w:val="1F509598"/>
    <w:lvl w:ilvl="0" w:tplc="5A6435B0">
      <w:start w:val="1"/>
      <w:numFmt w:val="decimal"/>
      <w:lvlText w:val="%1."/>
      <w:lvlJc w:val="left"/>
      <w:pPr>
        <w:ind w:left="1800" w:hanging="144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85F1F"/>
    <w:multiLevelType w:val="multilevel"/>
    <w:tmpl w:val="150E3CFA"/>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3166CA"/>
    <w:multiLevelType w:val="hybridMultilevel"/>
    <w:tmpl w:val="5436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F2088"/>
    <w:multiLevelType w:val="multilevel"/>
    <w:tmpl w:val="81F291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676E07"/>
    <w:multiLevelType w:val="hybridMultilevel"/>
    <w:tmpl w:val="B142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F62C0"/>
    <w:multiLevelType w:val="multilevel"/>
    <w:tmpl w:val="3F565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73354"/>
    <w:multiLevelType w:val="hybridMultilevel"/>
    <w:tmpl w:val="9124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2"/>
  </w:num>
  <w:num w:numId="6">
    <w:abstractNumId w:val="6"/>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36"/>
    <w:rsid w:val="00051E43"/>
    <w:rsid w:val="00103030"/>
    <w:rsid w:val="00121A8B"/>
    <w:rsid w:val="00153F37"/>
    <w:rsid w:val="00165C28"/>
    <w:rsid w:val="001D40DC"/>
    <w:rsid w:val="00202D3D"/>
    <w:rsid w:val="0021780E"/>
    <w:rsid w:val="00230224"/>
    <w:rsid w:val="00246121"/>
    <w:rsid w:val="002A75CA"/>
    <w:rsid w:val="002C4527"/>
    <w:rsid w:val="002C5A90"/>
    <w:rsid w:val="002C69F5"/>
    <w:rsid w:val="0034478D"/>
    <w:rsid w:val="003B76EB"/>
    <w:rsid w:val="003C0045"/>
    <w:rsid w:val="003F2A97"/>
    <w:rsid w:val="00411FA0"/>
    <w:rsid w:val="004B14F7"/>
    <w:rsid w:val="004F7046"/>
    <w:rsid w:val="00514836"/>
    <w:rsid w:val="00582541"/>
    <w:rsid w:val="005C6AEA"/>
    <w:rsid w:val="006018F4"/>
    <w:rsid w:val="00647301"/>
    <w:rsid w:val="006E206F"/>
    <w:rsid w:val="0071702B"/>
    <w:rsid w:val="007236CD"/>
    <w:rsid w:val="007318B4"/>
    <w:rsid w:val="00792575"/>
    <w:rsid w:val="007A4466"/>
    <w:rsid w:val="007B138E"/>
    <w:rsid w:val="0087798D"/>
    <w:rsid w:val="008D15B3"/>
    <w:rsid w:val="008F4AD9"/>
    <w:rsid w:val="00917C2A"/>
    <w:rsid w:val="009839F6"/>
    <w:rsid w:val="009A0B61"/>
    <w:rsid w:val="00A005F5"/>
    <w:rsid w:val="00A23BD6"/>
    <w:rsid w:val="00A75F65"/>
    <w:rsid w:val="00A81F76"/>
    <w:rsid w:val="00AA28E3"/>
    <w:rsid w:val="00AE49CD"/>
    <w:rsid w:val="00B20AC3"/>
    <w:rsid w:val="00BC133B"/>
    <w:rsid w:val="00BF0FD4"/>
    <w:rsid w:val="00BF60A2"/>
    <w:rsid w:val="00BF7BBD"/>
    <w:rsid w:val="00C05C05"/>
    <w:rsid w:val="00C3502A"/>
    <w:rsid w:val="00C81BF7"/>
    <w:rsid w:val="00CC0B7A"/>
    <w:rsid w:val="00D3286A"/>
    <w:rsid w:val="00D6384E"/>
    <w:rsid w:val="00D909CD"/>
    <w:rsid w:val="00DC1468"/>
    <w:rsid w:val="00DC7CE7"/>
    <w:rsid w:val="00DF0EEA"/>
    <w:rsid w:val="00E272A0"/>
    <w:rsid w:val="00E75203"/>
    <w:rsid w:val="00F3500F"/>
    <w:rsid w:val="00FD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D341D3"/>
  <w15:chartTrackingRefBased/>
  <w15:docId w15:val="{043003D6-FE45-41A2-B359-A2273B7B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836"/>
  </w:style>
  <w:style w:type="paragraph" w:styleId="Footer">
    <w:name w:val="footer"/>
    <w:basedOn w:val="Normal"/>
    <w:link w:val="FooterChar"/>
    <w:uiPriority w:val="99"/>
    <w:unhideWhenUsed/>
    <w:rsid w:val="0051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836"/>
  </w:style>
  <w:style w:type="paragraph" w:styleId="ListParagraph">
    <w:name w:val="List Paragraph"/>
    <w:basedOn w:val="Normal"/>
    <w:uiPriority w:val="34"/>
    <w:qFormat/>
    <w:rsid w:val="00514836"/>
    <w:pPr>
      <w:ind w:left="720"/>
      <w:contextualSpacing/>
    </w:pPr>
  </w:style>
  <w:style w:type="character" w:styleId="Hyperlink">
    <w:name w:val="Hyperlink"/>
    <w:basedOn w:val="DefaultParagraphFont"/>
    <w:uiPriority w:val="99"/>
    <w:unhideWhenUsed/>
    <w:rsid w:val="00246121"/>
    <w:rPr>
      <w:color w:val="0563C1" w:themeColor="hyperlink"/>
      <w:u w:val="single"/>
    </w:rPr>
  </w:style>
  <w:style w:type="character" w:styleId="CommentReference">
    <w:name w:val="annotation reference"/>
    <w:basedOn w:val="DefaultParagraphFont"/>
    <w:uiPriority w:val="99"/>
    <w:semiHidden/>
    <w:unhideWhenUsed/>
    <w:rsid w:val="00BF7BBD"/>
    <w:rPr>
      <w:sz w:val="16"/>
      <w:szCs w:val="16"/>
    </w:rPr>
  </w:style>
  <w:style w:type="paragraph" w:styleId="CommentText">
    <w:name w:val="annotation text"/>
    <w:basedOn w:val="Normal"/>
    <w:link w:val="CommentTextChar"/>
    <w:uiPriority w:val="99"/>
    <w:semiHidden/>
    <w:unhideWhenUsed/>
    <w:rsid w:val="00BF7BBD"/>
    <w:pPr>
      <w:spacing w:line="240" w:lineRule="auto"/>
    </w:pPr>
    <w:rPr>
      <w:sz w:val="20"/>
      <w:szCs w:val="20"/>
    </w:rPr>
  </w:style>
  <w:style w:type="character" w:customStyle="1" w:styleId="CommentTextChar">
    <w:name w:val="Comment Text Char"/>
    <w:basedOn w:val="DefaultParagraphFont"/>
    <w:link w:val="CommentText"/>
    <w:uiPriority w:val="99"/>
    <w:semiHidden/>
    <w:rsid w:val="00BF7BBD"/>
    <w:rPr>
      <w:sz w:val="20"/>
      <w:szCs w:val="20"/>
    </w:rPr>
  </w:style>
  <w:style w:type="paragraph" w:styleId="CommentSubject">
    <w:name w:val="annotation subject"/>
    <w:basedOn w:val="CommentText"/>
    <w:next w:val="CommentText"/>
    <w:link w:val="CommentSubjectChar"/>
    <w:uiPriority w:val="99"/>
    <w:semiHidden/>
    <w:unhideWhenUsed/>
    <w:rsid w:val="00BF7BBD"/>
    <w:rPr>
      <w:b/>
      <w:bCs/>
    </w:rPr>
  </w:style>
  <w:style w:type="character" w:customStyle="1" w:styleId="CommentSubjectChar">
    <w:name w:val="Comment Subject Char"/>
    <w:basedOn w:val="CommentTextChar"/>
    <w:link w:val="CommentSubject"/>
    <w:uiPriority w:val="99"/>
    <w:semiHidden/>
    <w:rsid w:val="00BF7BBD"/>
    <w:rPr>
      <w:b/>
      <w:bCs/>
      <w:sz w:val="20"/>
      <w:szCs w:val="20"/>
    </w:rPr>
  </w:style>
  <w:style w:type="paragraph" w:styleId="BalloonText">
    <w:name w:val="Balloon Text"/>
    <w:basedOn w:val="Normal"/>
    <w:link w:val="BalloonTextChar"/>
    <w:uiPriority w:val="99"/>
    <w:semiHidden/>
    <w:unhideWhenUsed/>
    <w:rsid w:val="00BF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196">
      <w:bodyDiv w:val="1"/>
      <w:marLeft w:val="0"/>
      <w:marRight w:val="0"/>
      <w:marTop w:val="0"/>
      <w:marBottom w:val="0"/>
      <w:divBdr>
        <w:top w:val="none" w:sz="0" w:space="0" w:color="auto"/>
        <w:left w:val="none" w:sz="0" w:space="0" w:color="auto"/>
        <w:bottom w:val="none" w:sz="0" w:space="0" w:color="auto"/>
        <w:right w:val="none" w:sz="0" w:space="0" w:color="auto"/>
      </w:divBdr>
    </w:div>
    <w:div w:id="342249978">
      <w:bodyDiv w:val="1"/>
      <w:marLeft w:val="0"/>
      <w:marRight w:val="0"/>
      <w:marTop w:val="0"/>
      <w:marBottom w:val="0"/>
      <w:divBdr>
        <w:top w:val="none" w:sz="0" w:space="0" w:color="auto"/>
        <w:left w:val="none" w:sz="0" w:space="0" w:color="auto"/>
        <w:bottom w:val="none" w:sz="0" w:space="0" w:color="auto"/>
        <w:right w:val="none" w:sz="0" w:space="0" w:color="auto"/>
      </w:divBdr>
    </w:div>
    <w:div w:id="881794911">
      <w:bodyDiv w:val="1"/>
      <w:marLeft w:val="0"/>
      <w:marRight w:val="0"/>
      <w:marTop w:val="0"/>
      <w:marBottom w:val="0"/>
      <w:divBdr>
        <w:top w:val="none" w:sz="0" w:space="0" w:color="auto"/>
        <w:left w:val="none" w:sz="0" w:space="0" w:color="auto"/>
        <w:bottom w:val="none" w:sz="0" w:space="0" w:color="auto"/>
        <w:right w:val="none" w:sz="0" w:space="0" w:color="auto"/>
      </w:divBdr>
    </w:div>
    <w:div w:id="1139689397">
      <w:bodyDiv w:val="1"/>
      <w:marLeft w:val="0"/>
      <w:marRight w:val="0"/>
      <w:marTop w:val="0"/>
      <w:marBottom w:val="0"/>
      <w:divBdr>
        <w:top w:val="none" w:sz="0" w:space="0" w:color="auto"/>
        <w:left w:val="none" w:sz="0" w:space="0" w:color="auto"/>
        <w:bottom w:val="none" w:sz="0" w:space="0" w:color="auto"/>
        <w:right w:val="none" w:sz="0" w:space="0" w:color="auto"/>
      </w:divBdr>
    </w:div>
    <w:div w:id="1162116927">
      <w:bodyDiv w:val="1"/>
      <w:marLeft w:val="0"/>
      <w:marRight w:val="0"/>
      <w:marTop w:val="0"/>
      <w:marBottom w:val="0"/>
      <w:divBdr>
        <w:top w:val="none" w:sz="0" w:space="0" w:color="auto"/>
        <w:left w:val="none" w:sz="0" w:space="0" w:color="auto"/>
        <w:bottom w:val="none" w:sz="0" w:space="0" w:color="auto"/>
        <w:right w:val="none" w:sz="0" w:space="0" w:color="auto"/>
      </w:divBdr>
    </w:div>
    <w:div w:id="19031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violenceprevention/approach/public_health/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Gordon</dc:creator>
  <cp:keywords/>
  <dc:description/>
  <cp:lastModifiedBy>Brendan Warner-Southwell</cp:lastModifiedBy>
  <cp:revision>7</cp:revision>
  <dcterms:created xsi:type="dcterms:W3CDTF">2020-12-04T17:52:00Z</dcterms:created>
  <dcterms:modified xsi:type="dcterms:W3CDTF">2020-12-17T16:00:00Z</dcterms:modified>
</cp:coreProperties>
</file>