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579"/>
        <w:gridCol w:w="4447"/>
      </w:tblGrid>
      <w:tr w:rsidR="00D03830" w14:paraId="6A79C344" w14:textId="77777777" w:rsidTr="00127649">
        <w:trPr>
          <w:trHeight w:val="1276"/>
        </w:trPr>
        <w:tc>
          <w:tcPr>
            <w:tcW w:w="4621" w:type="dxa"/>
            <w:tcBorders>
              <w:bottom w:val="single" w:sz="4" w:space="0" w:color="auto"/>
            </w:tcBorders>
            <w:shd w:val="clear" w:color="auto" w:fill="auto"/>
          </w:tcPr>
          <w:p w14:paraId="13F6B9D9" w14:textId="77777777" w:rsidR="00A025F4" w:rsidRDefault="00D03830" w:rsidP="00B536F9">
            <w:pPr>
              <w:spacing w:after="0" w:line="240" w:lineRule="auto"/>
              <w:rPr>
                <w:rFonts w:ascii="Arial" w:hAnsi="Arial" w:cs="Arial"/>
                <w:b/>
                <w:sz w:val="32"/>
                <w:szCs w:val="32"/>
              </w:rPr>
            </w:pPr>
            <w:r w:rsidRPr="00EE54AC">
              <w:rPr>
                <w:rFonts w:ascii="Arial" w:hAnsi="Arial" w:cs="Arial"/>
                <w:b/>
                <w:sz w:val="32"/>
                <w:szCs w:val="32"/>
              </w:rPr>
              <w:t>POLICE AND CRIME COMMISSIONER</w:t>
            </w:r>
            <w:r w:rsidR="00B536F9">
              <w:rPr>
                <w:rFonts w:ascii="Arial" w:hAnsi="Arial" w:cs="Arial"/>
                <w:b/>
                <w:sz w:val="32"/>
                <w:szCs w:val="32"/>
              </w:rPr>
              <w:t xml:space="preserve"> FOR </w:t>
            </w:r>
          </w:p>
          <w:p w14:paraId="7B44715A" w14:textId="77777777" w:rsidR="00B536F9" w:rsidRPr="00EE54AC" w:rsidRDefault="00B536F9" w:rsidP="00B536F9">
            <w:pPr>
              <w:spacing w:after="0" w:line="240" w:lineRule="auto"/>
              <w:rPr>
                <w:rFonts w:ascii="Arial" w:hAnsi="Arial" w:cs="Arial"/>
                <w:b/>
                <w:sz w:val="32"/>
                <w:szCs w:val="32"/>
              </w:rPr>
            </w:pPr>
            <w:r>
              <w:rPr>
                <w:rFonts w:ascii="Arial" w:hAnsi="Arial" w:cs="Arial"/>
                <w:b/>
                <w:sz w:val="32"/>
                <w:szCs w:val="32"/>
              </w:rPr>
              <w:t>THE WEST MIDLANDS</w:t>
            </w:r>
          </w:p>
        </w:tc>
        <w:tc>
          <w:tcPr>
            <w:tcW w:w="4621" w:type="dxa"/>
            <w:tcBorders>
              <w:bottom w:val="single" w:sz="4" w:space="0" w:color="auto"/>
            </w:tcBorders>
            <w:shd w:val="clear" w:color="auto" w:fill="auto"/>
          </w:tcPr>
          <w:p w14:paraId="0BBD7A64" w14:textId="77777777" w:rsidR="0057459B" w:rsidRDefault="0057459B" w:rsidP="00B575BA">
            <w:pPr>
              <w:rPr>
                <w:rFonts w:ascii="Arial" w:hAnsi="Arial" w:cs="Arial"/>
                <w:b/>
                <w:sz w:val="32"/>
                <w:szCs w:val="32"/>
              </w:rPr>
            </w:pPr>
            <w:r>
              <w:rPr>
                <w:rFonts w:ascii="Arial" w:hAnsi="Arial" w:cs="Arial"/>
                <w:b/>
              </w:rPr>
              <w:t>N</w:t>
            </w:r>
            <w:r w:rsidR="00B575BA" w:rsidRPr="00EE54AC">
              <w:rPr>
                <w:rFonts w:ascii="Arial" w:hAnsi="Arial" w:cs="Arial"/>
                <w:b/>
              </w:rPr>
              <w:t>ON-CONFIDENTIAL</w:t>
            </w:r>
            <w:r w:rsidR="00B575BA" w:rsidRPr="00EE54AC">
              <w:rPr>
                <w:rFonts w:ascii="Arial" w:hAnsi="Arial" w:cs="Arial"/>
                <w:b/>
                <w:sz w:val="32"/>
                <w:szCs w:val="32"/>
              </w:rPr>
              <w:t xml:space="preserve"> </w:t>
            </w:r>
          </w:p>
          <w:p w14:paraId="7F0D08FE" w14:textId="77777777" w:rsidR="00D03830" w:rsidRDefault="00D03830" w:rsidP="00B575BA">
            <w:pPr>
              <w:rPr>
                <w:rFonts w:ascii="Arial" w:hAnsi="Arial" w:cs="Arial"/>
                <w:b/>
                <w:sz w:val="32"/>
                <w:szCs w:val="32"/>
              </w:rPr>
            </w:pPr>
            <w:r w:rsidRPr="00EE54AC">
              <w:rPr>
                <w:rFonts w:ascii="Arial" w:hAnsi="Arial" w:cs="Arial"/>
                <w:b/>
                <w:sz w:val="32"/>
                <w:szCs w:val="32"/>
              </w:rPr>
              <w:t>NOTICE OF DECISION</w:t>
            </w:r>
          </w:p>
          <w:p w14:paraId="321F0118" w14:textId="0D4647B1" w:rsidR="00CA48DF" w:rsidRPr="00CA48DF" w:rsidRDefault="00F359A9" w:rsidP="00B575BA">
            <w:pPr>
              <w:rPr>
                <w:rFonts w:ascii="Arial" w:hAnsi="Arial" w:cs="Arial"/>
                <w:b/>
              </w:rPr>
            </w:pPr>
            <w:r>
              <w:rPr>
                <w:rFonts w:ascii="Arial" w:hAnsi="Arial" w:cs="Arial"/>
              </w:rPr>
              <w:t>009/2022</w:t>
            </w:r>
          </w:p>
        </w:tc>
      </w:tr>
      <w:tr w:rsidR="00D03830" w14:paraId="3EAFA024" w14:textId="77777777" w:rsidTr="00EE54AC">
        <w:tc>
          <w:tcPr>
            <w:tcW w:w="4621" w:type="dxa"/>
            <w:shd w:val="clear" w:color="auto" w:fill="auto"/>
          </w:tcPr>
          <w:p w14:paraId="5C4507D4" w14:textId="77777777" w:rsidR="00D03830" w:rsidRPr="00EE54AC" w:rsidRDefault="00D03830">
            <w:pPr>
              <w:rPr>
                <w:rFonts w:ascii="Arial" w:hAnsi="Arial" w:cs="Arial"/>
              </w:rPr>
            </w:pPr>
            <w:r w:rsidRPr="00EE54AC">
              <w:rPr>
                <w:rFonts w:ascii="Arial" w:hAnsi="Arial" w:cs="Arial"/>
              </w:rPr>
              <w:t>Contact Officer</w:t>
            </w:r>
            <w:r w:rsidR="001012EE" w:rsidRPr="00EE54AC">
              <w:rPr>
                <w:rFonts w:ascii="Arial" w:hAnsi="Arial" w:cs="Arial"/>
              </w:rPr>
              <w:t>:</w:t>
            </w:r>
            <w:r w:rsidR="00761E09">
              <w:rPr>
                <w:rFonts w:ascii="Arial" w:hAnsi="Arial" w:cs="Arial"/>
              </w:rPr>
              <w:t xml:space="preserve"> Alethea Fuller</w:t>
            </w:r>
          </w:p>
        </w:tc>
        <w:tc>
          <w:tcPr>
            <w:tcW w:w="4621" w:type="dxa"/>
            <w:shd w:val="clear" w:color="auto" w:fill="auto"/>
          </w:tcPr>
          <w:p w14:paraId="5F4A4115" w14:textId="77777777" w:rsidR="00D03830" w:rsidRPr="00EE54AC" w:rsidRDefault="00D03830" w:rsidP="00EE54AC">
            <w:pPr>
              <w:jc w:val="center"/>
              <w:rPr>
                <w:rFonts w:ascii="Arial" w:hAnsi="Arial" w:cs="Arial"/>
                <w:b/>
              </w:rPr>
            </w:pPr>
          </w:p>
        </w:tc>
      </w:tr>
      <w:tr w:rsidR="00D03830" w14:paraId="7A5C6407" w14:textId="77777777" w:rsidTr="00EE54AC">
        <w:tc>
          <w:tcPr>
            <w:tcW w:w="4621" w:type="dxa"/>
            <w:shd w:val="clear" w:color="auto" w:fill="auto"/>
          </w:tcPr>
          <w:p w14:paraId="729F52ED" w14:textId="77777777" w:rsidR="00D03830" w:rsidRPr="00EE54AC" w:rsidRDefault="00D03830">
            <w:pPr>
              <w:rPr>
                <w:rFonts w:ascii="Arial" w:hAnsi="Arial" w:cs="Arial"/>
              </w:rPr>
            </w:pPr>
            <w:r w:rsidRPr="00EE54AC">
              <w:rPr>
                <w:rFonts w:ascii="Arial" w:hAnsi="Arial" w:cs="Arial"/>
              </w:rPr>
              <w:t>Telephone Number</w:t>
            </w:r>
            <w:r w:rsidR="001012EE" w:rsidRPr="00EE54AC">
              <w:rPr>
                <w:rFonts w:ascii="Arial" w:hAnsi="Arial" w:cs="Arial"/>
              </w:rPr>
              <w:t>:</w:t>
            </w:r>
            <w:r w:rsidR="00761E09">
              <w:rPr>
                <w:rFonts w:ascii="Arial" w:hAnsi="Arial" w:cs="Arial"/>
              </w:rPr>
              <w:t xml:space="preserve"> 0121 626 6060</w:t>
            </w:r>
          </w:p>
        </w:tc>
        <w:tc>
          <w:tcPr>
            <w:tcW w:w="4621" w:type="dxa"/>
            <w:shd w:val="clear" w:color="auto" w:fill="auto"/>
          </w:tcPr>
          <w:p w14:paraId="653D43BC" w14:textId="77777777" w:rsidR="00D03830" w:rsidRPr="00EE54AC" w:rsidRDefault="00D03830" w:rsidP="00EE54AC">
            <w:pPr>
              <w:jc w:val="center"/>
              <w:rPr>
                <w:rFonts w:ascii="Arial" w:hAnsi="Arial" w:cs="Arial"/>
                <w:b/>
              </w:rPr>
            </w:pPr>
          </w:p>
        </w:tc>
      </w:tr>
      <w:tr w:rsidR="007A7C41" w14:paraId="7A09F7AD" w14:textId="77777777" w:rsidTr="00EE54AC">
        <w:tc>
          <w:tcPr>
            <w:tcW w:w="4621" w:type="dxa"/>
            <w:shd w:val="clear" w:color="auto" w:fill="auto"/>
          </w:tcPr>
          <w:p w14:paraId="45764D7D" w14:textId="4DE0FF7A" w:rsidR="007A7C41" w:rsidRPr="00EE54AC" w:rsidRDefault="007A7C41">
            <w:pPr>
              <w:rPr>
                <w:rFonts w:ascii="Arial" w:hAnsi="Arial" w:cs="Arial"/>
              </w:rPr>
            </w:pPr>
            <w:r>
              <w:rPr>
                <w:rFonts w:ascii="Arial" w:hAnsi="Arial" w:cs="Arial"/>
              </w:rPr>
              <w:t>Email:</w:t>
            </w:r>
            <w:r w:rsidR="00331383">
              <w:rPr>
                <w:rFonts w:ascii="Arial" w:hAnsi="Arial" w:cs="Arial"/>
              </w:rPr>
              <w:t xml:space="preserve"> </w:t>
            </w:r>
            <w:hyperlink r:id="rId11" w:history="1">
              <w:r w:rsidR="00331383" w:rsidRPr="00453EA9">
                <w:rPr>
                  <w:rStyle w:val="Hyperlink"/>
                  <w:rFonts w:ascii="Arial" w:hAnsi="Arial" w:cs="Arial"/>
                </w:rPr>
                <w:t>alethea.fuller@westmidlands.police.uk</w:t>
              </w:r>
            </w:hyperlink>
            <w:r w:rsidR="00331383">
              <w:rPr>
                <w:rFonts w:ascii="Arial" w:hAnsi="Arial" w:cs="Arial"/>
              </w:rPr>
              <w:t xml:space="preserve"> </w:t>
            </w:r>
          </w:p>
        </w:tc>
        <w:tc>
          <w:tcPr>
            <w:tcW w:w="4621" w:type="dxa"/>
            <w:shd w:val="clear" w:color="auto" w:fill="auto"/>
          </w:tcPr>
          <w:p w14:paraId="66879271" w14:textId="77777777" w:rsidR="007A7C41" w:rsidRPr="00EE54AC" w:rsidRDefault="007A7C41" w:rsidP="00761E09">
            <w:pPr>
              <w:rPr>
                <w:rFonts w:ascii="Arial" w:hAnsi="Arial" w:cs="Arial"/>
                <w:b/>
              </w:rPr>
            </w:pPr>
          </w:p>
        </w:tc>
      </w:tr>
      <w:tr w:rsidR="00D03830" w14:paraId="35668E48" w14:textId="77777777" w:rsidTr="00A025F4">
        <w:trPr>
          <w:trHeight w:val="645"/>
        </w:trPr>
        <w:tc>
          <w:tcPr>
            <w:tcW w:w="9242" w:type="dxa"/>
            <w:gridSpan w:val="2"/>
            <w:tcBorders>
              <w:bottom w:val="single" w:sz="4" w:space="0" w:color="auto"/>
            </w:tcBorders>
            <w:shd w:val="clear" w:color="auto" w:fill="auto"/>
          </w:tcPr>
          <w:p w14:paraId="6B6FA700" w14:textId="00B33DA9" w:rsidR="00A025F4" w:rsidRPr="00EE54AC" w:rsidRDefault="00D03830" w:rsidP="00A025F4">
            <w:pPr>
              <w:rPr>
                <w:rFonts w:ascii="Arial" w:hAnsi="Arial" w:cs="Arial"/>
                <w:b/>
              </w:rPr>
            </w:pPr>
            <w:r w:rsidRPr="00EE54AC">
              <w:rPr>
                <w:rFonts w:ascii="Arial" w:hAnsi="Arial" w:cs="Arial"/>
                <w:b/>
              </w:rPr>
              <w:t>Title</w:t>
            </w:r>
            <w:r w:rsidR="00761E09">
              <w:rPr>
                <w:rFonts w:ascii="Arial" w:hAnsi="Arial" w:cs="Arial"/>
                <w:b/>
              </w:rPr>
              <w:t xml:space="preserve">: Core Victims Services and National </w:t>
            </w:r>
            <w:r w:rsidR="00FF2857">
              <w:rPr>
                <w:rFonts w:ascii="Arial" w:hAnsi="Arial" w:cs="Arial"/>
                <w:b/>
              </w:rPr>
              <w:t>I</w:t>
            </w:r>
            <w:r w:rsidR="00874970">
              <w:rPr>
                <w:rFonts w:ascii="Arial" w:hAnsi="Arial" w:cs="Arial"/>
                <w:b/>
              </w:rPr>
              <w:t>ndependent Sexual Violence Advocate</w:t>
            </w:r>
            <w:r w:rsidR="00FF2857">
              <w:rPr>
                <w:rFonts w:ascii="Arial" w:hAnsi="Arial" w:cs="Arial"/>
                <w:b/>
              </w:rPr>
              <w:t xml:space="preserve"> (</w:t>
            </w:r>
            <w:r w:rsidR="00310037">
              <w:rPr>
                <w:rFonts w:ascii="Arial" w:hAnsi="Arial" w:cs="Arial"/>
                <w:b/>
              </w:rPr>
              <w:t>ISVA</w:t>
            </w:r>
            <w:r w:rsidR="00FF2857">
              <w:rPr>
                <w:rFonts w:ascii="Arial" w:hAnsi="Arial" w:cs="Arial"/>
                <w:b/>
              </w:rPr>
              <w:t>)</w:t>
            </w:r>
            <w:r w:rsidR="00310037">
              <w:rPr>
                <w:rFonts w:ascii="Arial" w:hAnsi="Arial" w:cs="Arial"/>
                <w:b/>
              </w:rPr>
              <w:t xml:space="preserve"> and </w:t>
            </w:r>
            <w:r w:rsidR="00874970">
              <w:rPr>
                <w:rFonts w:ascii="Arial" w:hAnsi="Arial" w:cs="Arial"/>
                <w:b/>
              </w:rPr>
              <w:t xml:space="preserve">Independent Domestic Violence Advocate </w:t>
            </w:r>
            <w:r w:rsidR="00FF2857">
              <w:rPr>
                <w:rFonts w:ascii="Arial" w:hAnsi="Arial" w:cs="Arial"/>
                <w:b/>
              </w:rPr>
              <w:t>(</w:t>
            </w:r>
            <w:r w:rsidR="00310037">
              <w:rPr>
                <w:rFonts w:ascii="Arial" w:hAnsi="Arial" w:cs="Arial"/>
                <w:b/>
              </w:rPr>
              <w:t>IDVA</w:t>
            </w:r>
            <w:r w:rsidR="00FF2857">
              <w:rPr>
                <w:rFonts w:ascii="Arial" w:hAnsi="Arial" w:cs="Arial"/>
                <w:b/>
              </w:rPr>
              <w:t>)</w:t>
            </w:r>
            <w:r w:rsidR="00761E09">
              <w:rPr>
                <w:rFonts w:ascii="Arial" w:hAnsi="Arial" w:cs="Arial"/>
                <w:b/>
              </w:rPr>
              <w:t xml:space="preserve"> Funding</w:t>
            </w:r>
            <w:r w:rsidR="00FF2857">
              <w:rPr>
                <w:rFonts w:ascii="Arial" w:hAnsi="Arial" w:cs="Arial"/>
                <w:b/>
              </w:rPr>
              <w:t xml:space="preserve"> 2022/23</w:t>
            </w:r>
          </w:p>
        </w:tc>
      </w:tr>
      <w:tr w:rsidR="00A025F4" w14:paraId="7CB89FD0" w14:textId="77777777" w:rsidTr="00A025F4">
        <w:trPr>
          <w:trHeight w:val="345"/>
        </w:trPr>
        <w:tc>
          <w:tcPr>
            <w:tcW w:w="9242" w:type="dxa"/>
            <w:gridSpan w:val="2"/>
            <w:tcBorders>
              <w:top w:val="single" w:sz="4" w:space="0" w:color="auto"/>
            </w:tcBorders>
            <w:shd w:val="clear" w:color="auto" w:fill="auto"/>
          </w:tcPr>
          <w:p w14:paraId="3A6D2D8F" w14:textId="77777777" w:rsidR="00127649" w:rsidRPr="00761E09" w:rsidRDefault="00127649" w:rsidP="00A025F4">
            <w:pPr>
              <w:contextualSpacing/>
              <w:rPr>
                <w:rFonts w:ascii="Arial" w:hAnsi="Arial" w:cs="Arial"/>
                <w:b/>
                <w:u w:val="single"/>
              </w:rPr>
            </w:pPr>
          </w:p>
          <w:p w14:paraId="097992C8" w14:textId="77777777" w:rsidR="00A025F4" w:rsidRPr="00761E09" w:rsidRDefault="00A025F4" w:rsidP="00A025F4">
            <w:pPr>
              <w:contextualSpacing/>
              <w:rPr>
                <w:rFonts w:ascii="Arial" w:hAnsi="Arial" w:cs="Arial"/>
                <w:b/>
                <w:u w:val="single"/>
              </w:rPr>
            </w:pPr>
            <w:r w:rsidRPr="00761E09">
              <w:rPr>
                <w:rFonts w:ascii="Arial" w:hAnsi="Arial" w:cs="Arial"/>
                <w:b/>
                <w:u w:val="single"/>
              </w:rPr>
              <w:t xml:space="preserve">EXECUTIVE SUMMARY </w:t>
            </w:r>
          </w:p>
          <w:p w14:paraId="25A62861" w14:textId="7669EE34" w:rsidR="00761E09" w:rsidRDefault="00296799" w:rsidP="00761E09">
            <w:pPr>
              <w:pStyle w:val="NormalWeb"/>
              <w:contextualSpacing/>
              <w:rPr>
                <w:rFonts w:ascii="Arial" w:hAnsi="Arial" w:cs="Arial"/>
                <w:color w:val="000000"/>
                <w:sz w:val="22"/>
                <w:szCs w:val="22"/>
              </w:rPr>
            </w:pPr>
            <w:r>
              <w:rPr>
                <w:rFonts w:ascii="Arial" w:hAnsi="Arial" w:cs="Arial"/>
                <w:color w:val="000000"/>
                <w:sz w:val="22"/>
                <w:szCs w:val="22"/>
              </w:rPr>
              <w:t xml:space="preserve">On </w:t>
            </w:r>
            <w:r w:rsidR="00761E09" w:rsidRPr="00761E09">
              <w:rPr>
                <w:rFonts w:ascii="Arial" w:hAnsi="Arial" w:cs="Arial"/>
                <w:color w:val="000000"/>
                <w:sz w:val="22"/>
                <w:szCs w:val="22"/>
              </w:rPr>
              <w:t>April 1st 2015</w:t>
            </w:r>
            <w:r>
              <w:rPr>
                <w:rFonts w:ascii="Arial" w:hAnsi="Arial" w:cs="Arial"/>
                <w:color w:val="000000"/>
                <w:sz w:val="22"/>
                <w:szCs w:val="22"/>
              </w:rPr>
              <w:t xml:space="preserve"> </w:t>
            </w:r>
            <w:r w:rsidR="00761E09" w:rsidRPr="00761E09">
              <w:rPr>
                <w:rFonts w:ascii="Arial" w:hAnsi="Arial" w:cs="Arial"/>
                <w:color w:val="000000"/>
                <w:sz w:val="22"/>
                <w:szCs w:val="22"/>
              </w:rPr>
              <w:t>responsibility for</w:t>
            </w:r>
            <w:r>
              <w:rPr>
                <w:rFonts w:ascii="Arial" w:hAnsi="Arial" w:cs="Arial"/>
                <w:color w:val="000000"/>
                <w:sz w:val="22"/>
                <w:szCs w:val="22"/>
              </w:rPr>
              <w:t xml:space="preserve"> </w:t>
            </w:r>
            <w:r w:rsidR="00761E09" w:rsidRPr="00761E09">
              <w:rPr>
                <w:rFonts w:ascii="Arial" w:hAnsi="Arial" w:cs="Arial"/>
                <w:color w:val="000000"/>
                <w:sz w:val="22"/>
                <w:szCs w:val="22"/>
              </w:rPr>
              <w:t>commissioning most of the emotional and practical support services for victims of</w:t>
            </w:r>
            <w:r>
              <w:rPr>
                <w:rFonts w:ascii="Arial" w:hAnsi="Arial" w:cs="Arial"/>
                <w:color w:val="000000"/>
                <w:sz w:val="22"/>
                <w:szCs w:val="22"/>
              </w:rPr>
              <w:t xml:space="preserve"> </w:t>
            </w:r>
            <w:r w:rsidR="00761E09" w:rsidRPr="00761E09">
              <w:rPr>
                <w:rFonts w:ascii="Arial" w:hAnsi="Arial" w:cs="Arial"/>
                <w:color w:val="000000"/>
                <w:sz w:val="22"/>
                <w:szCs w:val="22"/>
              </w:rPr>
              <w:t>crime</w:t>
            </w:r>
            <w:r>
              <w:rPr>
                <w:rFonts w:ascii="Arial" w:hAnsi="Arial" w:cs="Arial"/>
                <w:color w:val="000000"/>
                <w:sz w:val="22"/>
                <w:szCs w:val="22"/>
              </w:rPr>
              <w:t xml:space="preserve"> that are provided by the voluntary and </w:t>
            </w:r>
            <w:r w:rsidR="00343A8A">
              <w:rPr>
                <w:rFonts w:ascii="Arial" w:hAnsi="Arial" w:cs="Arial"/>
                <w:color w:val="000000"/>
                <w:sz w:val="22"/>
                <w:szCs w:val="22"/>
              </w:rPr>
              <w:t xml:space="preserve">community sector, </w:t>
            </w:r>
            <w:r>
              <w:rPr>
                <w:rFonts w:ascii="Arial" w:hAnsi="Arial" w:cs="Arial"/>
                <w:color w:val="000000"/>
                <w:sz w:val="22"/>
                <w:szCs w:val="22"/>
              </w:rPr>
              <w:t xml:space="preserve">transferred to Police and Crime Commissioners from the Ministry of Justice. </w:t>
            </w:r>
            <w:r w:rsidR="00761E09" w:rsidRPr="00761E09">
              <w:rPr>
                <w:rFonts w:ascii="Arial" w:hAnsi="Arial" w:cs="Arial"/>
                <w:color w:val="000000"/>
                <w:sz w:val="22"/>
                <w:szCs w:val="22"/>
              </w:rPr>
              <w:t xml:space="preserve"> </w:t>
            </w:r>
            <w:r w:rsidRPr="00343A8A">
              <w:rPr>
                <w:rFonts w:ascii="Arial" w:hAnsi="Arial" w:cs="Arial"/>
                <w:sz w:val="22"/>
                <w:szCs w:val="22"/>
              </w:rPr>
              <w:t>This was part of a strategic move towards more personalised services for local people and investment in the voluntary and community sector.</w:t>
            </w:r>
            <w:r>
              <w:t xml:space="preserve"> </w:t>
            </w:r>
            <w:r w:rsidR="00FF2857">
              <w:rPr>
                <w:rFonts w:ascii="Arial" w:hAnsi="Arial" w:cs="Arial"/>
                <w:color w:val="000000"/>
                <w:sz w:val="22"/>
                <w:szCs w:val="22"/>
              </w:rPr>
              <w:t>Victims of crime</w:t>
            </w:r>
            <w:r w:rsidR="00FF2857" w:rsidRPr="00FF2857">
              <w:rPr>
                <w:rFonts w:ascii="Arial" w:hAnsi="Arial" w:cs="Arial"/>
                <w:sz w:val="22"/>
                <w:szCs w:val="22"/>
              </w:rPr>
              <w:t xml:space="preserve"> are</w:t>
            </w:r>
            <w:r w:rsidR="00FF2857">
              <w:t xml:space="preserve"> </w:t>
            </w:r>
            <w:r w:rsidR="00FF2857" w:rsidRPr="00FF2857">
              <w:rPr>
                <w:rFonts w:ascii="Arial" w:hAnsi="Arial" w:cs="Arial"/>
                <w:sz w:val="22"/>
                <w:szCs w:val="22"/>
              </w:rPr>
              <w:t>entitled to</w:t>
            </w:r>
            <w:r w:rsidR="00343A8A">
              <w:rPr>
                <w:rFonts w:ascii="Arial" w:hAnsi="Arial" w:cs="Arial"/>
                <w:sz w:val="22"/>
                <w:szCs w:val="22"/>
              </w:rPr>
              <w:t xml:space="preserve"> services and</w:t>
            </w:r>
            <w:r w:rsidR="00FF2857" w:rsidRPr="00FF2857">
              <w:rPr>
                <w:rFonts w:ascii="Arial" w:hAnsi="Arial" w:cs="Arial"/>
                <w:sz w:val="22"/>
                <w:szCs w:val="22"/>
              </w:rPr>
              <w:t xml:space="preserve"> support that helps them</w:t>
            </w:r>
            <w:r w:rsidR="00FF2857">
              <w:rPr>
                <w:rFonts w:ascii="Arial" w:hAnsi="Arial" w:cs="Arial"/>
                <w:sz w:val="22"/>
                <w:szCs w:val="22"/>
              </w:rPr>
              <w:t xml:space="preserve"> to</w:t>
            </w:r>
            <w:r w:rsidR="00FF2857" w:rsidRPr="00FF2857">
              <w:rPr>
                <w:rFonts w:ascii="Arial" w:hAnsi="Arial" w:cs="Arial"/>
                <w:sz w:val="22"/>
                <w:szCs w:val="22"/>
              </w:rPr>
              <w:t xml:space="preserve"> cop</w:t>
            </w:r>
            <w:r w:rsidR="00FF2857">
              <w:rPr>
                <w:rFonts w:ascii="Arial" w:hAnsi="Arial" w:cs="Arial"/>
                <w:sz w:val="22"/>
                <w:szCs w:val="22"/>
              </w:rPr>
              <w:t>e</w:t>
            </w:r>
            <w:r w:rsidR="00FF2857" w:rsidRPr="00FF2857">
              <w:rPr>
                <w:rFonts w:ascii="Arial" w:hAnsi="Arial" w:cs="Arial"/>
                <w:sz w:val="22"/>
                <w:szCs w:val="22"/>
              </w:rPr>
              <w:t xml:space="preserve"> with the immediate impact of crime, and, as far as possible, recover from its effects.</w:t>
            </w:r>
          </w:p>
          <w:p w14:paraId="7267E8FA" w14:textId="77777777" w:rsidR="00CA16DC" w:rsidRPr="00761E09" w:rsidRDefault="00CA16DC" w:rsidP="00761E09">
            <w:pPr>
              <w:pStyle w:val="NormalWeb"/>
              <w:contextualSpacing/>
              <w:rPr>
                <w:rFonts w:ascii="Arial" w:hAnsi="Arial" w:cs="Arial"/>
                <w:color w:val="000000"/>
                <w:sz w:val="22"/>
                <w:szCs w:val="22"/>
              </w:rPr>
            </w:pPr>
          </w:p>
          <w:p w14:paraId="1A324ECA" w14:textId="18616706" w:rsidR="00CA16DC" w:rsidRDefault="00761E09" w:rsidP="00761E09">
            <w:pPr>
              <w:pStyle w:val="NormalWeb"/>
              <w:contextualSpacing/>
              <w:rPr>
                <w:rFonts w:ascii="Arial" w:hAnsi="Arial" w:cs="Arial"/>
                <w:color w:val="000000"/>
                <w:sz w:val="22"/>
                <w:szCs w:val="22"/>
              </w:rPr>
            </w:pPr>
            <w:r w:rsidRPr="00761E09">
              <w:rPr>
                <w:rFonts w:ascii="Arial" w:hAnsi="Arial" w:cs="Arial"/>
                <w:color w:val="000000"/>
                <w:sz w:val="22"/>
                <w:szCs w:val="22"/>
              </w:rPr>
              <w:t xml:space="preserve">The services that </w:t>
            </w:r>
            <w:r w:rsidR="00343A8A">
              <w:rPr>
                <w:rFonts w:ascii="Arial" w:hAnsi="Arial" w:cs="Arial"/>
                <w:color w:val="000000"/>
                <w:sz w:val="22"/>
                <w:szCs w:val="22"/>
              </w:rPr>
              <w:t xml:space="preserve">we commission in the West Midlands </w:t>
            </w:r>
            <w:r w:rsidRPr="00761E09">
              <w:rPr>
                <w:rFonts w:ascii="Arial" w:hAnsi="Arial" w:cs="Arial"/>
                <w:color w:val="000000"/>
                <w:sz w:val="22"/>
                <w:szCs w:val="22"/>
              </w:rPr>
              <w:t>form part of a complex and varied network of</w:t>
            </w:r>
            <w:r w:rsidR="00343A8A">
              <w:rPr>
                <w:rFonts w:ascii="Arial" w:hAnsi="Arial" w:cs="Arial"/>
                <w:color w:val="000000"/>
                <w:sz w:val="22"/>
                <w:szCs w:val="22"/>
              </w:rPr>
              <w:t xml:space="preserve"> </w:t>
            </w:r>
            <w:r w:rsidRPr="00761E09">
              <w:rPr>
                <w:rFonts w:ascii="Arial" w:hAnsi="Arial" w:cs="Arial"/>
                <w:color w:val="000000"/>
                <w:sz w:val="22"/>
                <w:szCs w:val="22"/>
              </w:rPr>
              <w:t xml:space="preserve">support that exists for victims, </w:t>
            </w:r>
            <w:r w:rsidR="0035053E">
              <w:rPr>
                <w:rFonts w:ascii="Arial" w:hAnsi="Arial" w:cs="Arial"/>
                <w:color w:val="000000"/>
                <w:sz w:val="22"/>
                <w:szCs w:val="22"/>
              </w:rPr>
              <w:t xml:space="preserve">in order </w:t>
            </w:r>
            <w:r w:rsidRPr="00761E09">
              <w:rPr>
                <w:rFonts w:ascii="Arial" w:hAnsi="Arial" w:cs="Arial"/>
                <w:color w:val="000000"/>
                <w:sz w:val="22"/>
                <w:szCs w:val="22"/>
              </w:rPr>
              <w:t>to ensure that the</w:t>
            </w:r>
            <w:r w:rsidR="0035053E">
              <w:rPr>
                <w:rFonts w:ascii="Arial" w:hAnsi="Arial" w:cs="Arial"/>
                <w:color w:val="000000"/>
                <w:sz w:val="22"/>
                <w:szCs w:val="22"/>
              </w:rPr>
              <w:t>ir</w:t>
            </w:r>
            <w:r w:rsidRPr="00761E09">
              <w:rPr>
                <w:rFonts w:ascii="Arial" w:hAnsi="Arial" w:cs="Arial"/>
                <w:color w:val="000000"/>
                <w:sz w:val="22"/>
                <w:szCs w:val="22"/>
              </w:rPr>
              <w:t xml:space="preserve"> needs are met through improved</w:t>
            </w:r>
            <w:r w:rsidR="00CA16DC">
              <w:rPr>
                <w:rFonts w:ascii="Arial" w:hAnsi="Arial" w:cs="Arial"/>
                <w:color w:val="000000"/>
                <w:sz w:val="22"/>
                <w:szCs w:val="22"/>
              </w:rPr>
              <w:t xml:space="preserve"> </w:t>
            </w:r>
            <w:r w:rsidRPr="00761E09">
              <w:rPr>
                <w:rFonts w:ascii="Arial" w:hAnsi="Arial" w:cs="Arial"/>
                <w:color w:val="000000"/>
                <w:sz w:val="22"/>
                <w:szCs w:val="22"/>
              </w:rPr>
              <w:t xml:space="preserve">services. </w:t>
            </w:r>
          </w:p>
          <w:p w14:paraId="17056D0F" w14:textId="77777777" w:rsidR="00CA16DC" w:rsidRDefault="00CA16DC" w:rsidP="00761E09">
            <w:pPr>
              <w:pStyle w:val="NormalWeb"/>
              <w:contextualSpacing/>
              <w:rPr>
                <w:rFonts w:ascii="Arial" w:hAnsi="Arial" w:cs="Arial"/>
                <w:color w:val="000000"/>
                <w:sz w:val="22"/>
                <w:szCs w:val="22"/>
              </w:rPr>
            </w:pPr>
          </w:p>
          <w:p w14:paraId="0F34958C" w14:textId="4B62857D" w:rsidR="00761E09" w:rsidRDefault="00761E09" w:rsidP="00761E09">
            <w:pPr>
              <w:pStyle w:val="NormalWeb"/>
              <w:contextualSpacing/>
              <w:rPr>
                <w:rFonts w:ascii="Arial" w:hAnsi="Arial" w:cs="Arial"/>
                <w:color w:val="000000"/>
                <w:sz w:val="22"/>
                <w:szCs w:val="22"/>
              </w:rPr>
            </w:pPr>
            <w:r w:rsidRPr="0001235C">
              <w:rPr>
                <w:rFonts w:ascii="Arial" w:hAnsi="Arial" w:cs="Arial"/>
                <w:color w:val="000000"/>
                <w:sz w:val="22"/>
                <w:szCs w:val="22"/>
              </w:rPr>
              <w:t>The Victims Commission</w:t>
            </w:r>
            <w:r w:rsidR="0035053E">
              <w:rPr>
                <w:rFonts w:ascii="Arial" w:hAnsi="Arial" w:cs="Arial"/>
                <w:color w:val="000000"/>
                <w:sz w:val="22"/>
                <w:szCs w:val="22"/>
              </w:rPr>
              <w:t xml:space="preserve"> is</w:t>
            </w:r>
            <w:r w:rsidRPr="0001235C">
              <w:rPr>
                <w:rFonts w:ascii="Arial" w:hAnsi="Arial" w:cs="Arial"/>
                <w:color w:val="000000"/>
                <w:sz w:val="22"/>
                <w:szCs w:val="22"/>
              </w:rPr>
              <w:t xml:space="preserve"> the Commissioners' expert advisory group of</w:t>
            </w:r>
            <w:r w:rsidR="00CA16DC" w:rsidRPr="0001235C">
              <w:rPr>
                <w:rFonts w:ascii="Arial" w:hAnsi="Arial" w:cs="Arial"/>
                <w:color w:val="000000"/>
                <w:sz w:val="22"/>
                <w:szCs w:val="22"/>
              </w:rPr>
              <w:t xml:space="preserve"> </w:t>
            </w:r>
            <w:r w:rsidRPr="0001235C">
              <w:rPr>
                <w:rFonts w:ascii="Arial" w:hAnsi="Arial" w:cs="Arial"/>
                <w:color w:val="000000"/>
                <w:sz w:val="22"/>
                <w:szCs w:val="22"/>
              </w:rPr>
              <w:t>representatives from the voluntary and community sector</w:t>
            </w:r>
            <w:r w:rsidR="0035053E">
              <w:rPr>
                <w:rFonts w:ascii="Arial" w:hAnsi="Arial" w:cs="Arial"/>
                <w:color w:val="000000"/>
                <w:sz w:val="22"/>
                <w:szCs w:val="22"/>
              </w:rPr>
              <w:t xml:space="preserve"> and they</w:t>
            </w:r>
            <w:r w:rsidRPr="0001235C">
              <w:rPr>
                <w:rFonts w:ascii="Arial" w:hAnsi="Arial" w:cs="Arial"/>
                <w:color w:val="000000"/>
                <w:sz w:val="22"/>
                <w:szCs w:val="22"/>
              </w:rPr>
              <w:t xml:space="preserve"> have </w:t>
            </w:r>
            <w:r w:rsidR="0035053E">
              <w:rPr>
                <w:rFonts w:ascii="Arial" w:hAnsi="Arial" w:cs="Arial"/>
                <w:color w:val="000000"/>
                <w:sz w:val="22"/>
                <w:szCs w:val="22"/>
              </w:rPr>
              <w:t xml:space="preserve">made </w:t>
            </w:r>
            <w:r w:rsidRPr="0001235C">
              <w:rPr>
                <w:rFonts w:ascii="Arial" w:hAnsi="Arial" w:cs="Arial"/>
                <w:color w:val="000000"/>
                <w:sz w:val="22"/>
                <w:szCs w:val="22"/>
              </w:rPr>
              <w:t>recommend</w:t>
            </w:r>
            <w:r w:rsidR="0035053E">
              <w:rPr>
                <w:rFonts w:ascii="Arial" w:hAnsi="Arial" w:cs="Arial"/>
                <w:color w:val="000000"/>
                <w:sz w:val="22"/>
                <w:szCs w:val="22"/>
              </w:rPr>
              <w:t>ations for</w:t>
            </w:r>
            <w:r w:rsidRPr="0001235C">
              <w:rPr>
                <w:rFonts w:ascii="Arial" w:hAnsi="Arial" w:cs="Arial"/>
                <w:color w:val="000000"/>
                <w:sz w:val="22"/>
                <w:szCs w:val="22"/>
              </w:rPr>
              <w:t xml:space="preserve"> support</w:t>
            </w:r>
            <w:r w:rsidR="00CA16DC" w:rsidRPr="0001235C">
              <w:rPr>
                <w:rFonts w:ascii="Arial" w:hAnsi="Arial" w:cs="Arial"/>
                <w:color w:val="000000"/>
                <w:sz w:val="22"/>
                <w:szCs w:val="22"/>
              </w:rPr>
              <w:t xml:space="preserve"> </w:t>
            </w:r>
            <w:r w:rsidRPr="0001235C">
              <w:rPr>
                <w:rFonts w:ascii="Arial" w:hAnsi="Arial" w:cs="Arial"/>
                <w:color w:val="000000"/>
                <w:sz w:val="22"/>
                <w:szCs w:val="22"/>
              </w:rPr>
              <w:t>services</w:t>
            </w:r>
            <w:r w:rsidR="0035053E">
              <w:rPr>
                <w:rFonts w:ascii="Arial" w:hAnsi="Arial" w:cs="Arial"/>
                <w:color w:val="000000"/>
                <w:sz w:val="22"/>
                <w:szCs w:val="22"/>
              </w:rPr>
              <w:t xml:space="preserve"> that respond to </w:t>
            </w:r>
            <w:r w:rsidRPr="0001235C">
              <w:rPr>
                <w:rFonts w:ascii="Arial" w:hAnsi="Arial" w:cs="Arial"/>
                <w:color w:val="000000"/>
                <w:sz w:val="22"/>
                <w:szCs w:val="22"/>
              </w:rPr>
              <w:t xml:space="preserve">a number of key areas that the Commissioner </w:t>
            </w:r>
            <w:r w:rsidR="0035053E">
              <w:rPr>
                <w:rFonts w:ascii="Arial" w:hAnsi="Arial" w:cs="Arial"/>
                <w:color w:val="000000"/>
                <w:sz w:val="22"/>
                <w:szCs w:val="22"/>
              </w:rPr>
              <w:t xml:space="preserve">needs to </w:t>
            </w:r>
            <w:r w:rsidRPr="0001235C">
              <w:rPr>
                <w:rFonts w:ascii="Arial" w:hAnsi="Arial" w:cs="Arial"/>
                <w:color w:val="000000"/>
                <w:sz w:val="22"/>
                <w:szCs w:val="22"/>
              </w:rPr>
              <w:t xml:space="preserve">address. </w:t>
            </w:r>
            <w:r w:rsidR="0035053E">
              <w:rPr>
                <w:rFonts w:ascii="Arial" w:hAnsi="Arial" w:cs="Arial"/>
                <w:color w:val="000000"/>
                <w:sz w:val="22"/>
                <w:szCs w:val="22"/>
              </w:rPr>
              <w:t>A</w:t>
            </w:r>
            <w:r w:rsidRPr="0001235C">
              <w:rPr>
                <w:rFonts w:ascii="Arial" w:hAnsi="Arial" w:cs="Arial"/>
                <w:color w:val="000000"/>
                <w:sz w:val="22"/>
                <w:szCs w:val="22"/>
              </w:rPr>
              <w:t>ll services</w:t>
            </w:r>
            <w:r w:rsidR="00343A8A">
              <w:rPr>
                <w:rFonts w:ascii="Arial" w:hAnsi="Arial" w:cs="Arial"/>
                <w:color w:val="000000"/>
                <w:sz w:val="22"/>
                <w:szCs w:val="22"/>
              </w:rPr>
              <w:t xml:space="preserve"> </w:t>
            </w:r>
            <w:r w:rsidRPr="0001235C">
              <w:rPr>
                <w:rFonts w:ascii="Arial" w:hAnsi="Arial" w:cs="Arial"/>
                <w:color w:val="000000"/>
                <w:sz w:val="22"/>
                <w:szCs w:val="22"/>
              </w:rPr>
              <w:t>offer a West Midlands response across areas of critical need and emerging issues.</w:t>
            </w:r>
          </w:p>
          <w:p w14:paraId="3F616F7B" w14:textId="17FE9D19" w:rsidR="008B043E" w:rsidRDefault="008B043E" w:rsidP="00761E09">
            <w:pPr>
              <w:pStyle w:val="NormalWeb"/>
              <w:contextualSpacing/>
              <w:rPr>
                <w:rFonts w:ascii="Arial" w:hAnsi="Arial" w:cs="Arial"/>
                <w:color w:val="000000"/>
                <w:sz w:val="22"/>
                <w:szCs w:val="22"/>
              </w:rPr>
            </w:pPr>
          </w:p>
          <w:p w14:paraId="24E0BEE3" w14:textId="77777777" w:rsidR="00343A8A" w:rsidRDefault="008B043E" w:rsidP="00761E09">
            <w:pPr>
              <w:pStyle w:val="NormalWeb"/>
              <w:contextualSpacing/>
              <w:rPr>
                <w:rFonts w:ascii="Arial" w:hAnsi="Arial" w:cs="Arial"/>
                <w:color w:val="000000"/>
                <w:sz w:val="22"/>
                <w:szCs w:val="22"/>
              </w:rPr>
            </w:pPr>
            <w:r w:rsidRPr="008B043E">
              <w:rPr>
                <w:rFonts w:ascii="Arial" w:hAnsi="Arial" w:cs="Arial"/>
                <w:color w:val="000000"/>
                <w:sz w:val="22"/>
                <w:szCs w:val="22"/>
              </w:rPr>
              <w:t xml:space="preserve">The total budget for Core Victim Services for 2022-23 is £3,400,310.40 </w:t>
            </w:r>
          </w:p>
          <w:p w14:paraId="1DDD92A3" w14:textId="589D4805" w:rsidR="008B043E" w:rsidRDefault="008B043E" w:rsidP="00761E09">
            <w:pPr>
              <w:pStyle w:val="NormalWeb"/>
              <w:contextualSpacing/>
              <w:rPr>
                <w:rFonts w:ascii="Arial" w:hAnsi="Arial" w:cs="Arial"/>
                <w:color w:val="000000"/>
                <w:sz w:val="22"/>
                <w:szCs w:val="22"/>
              </w:rPr>
            </w:pPr>
            <w:r w:rsidRPr="008B043E">
              <w:rPr>
                <w:rFonts w:ascii="Arial" w:hAnsi="Arial" w:cs="Arial"/>
                <w:color w:val="000000"/>
                <w:sz w:val="22"/>
                <w:szCs w:val="22"/>
              </w:rPr>
              <w:t xml:space="preserve"> </w:t>
            </w:r>
          </w:p>
          <w:p w14:paraId="6F59E79C" w14:textId="105CD274" w:rsidR="0001235C" w:rsidRPr="0001235C" w:rsidRDefault="008B043E" w:rsidP="00761E09">
            <w:pPr>
              <w:pStyle w:val="NormalWeb"/>
              <w:rPr>
                <w:rFonts w:ascii="Arial" w:hAnsi="Arial" w:cs="Arial"/>
                <w:color w:val="000000"/>
                <w:sz w:val="22"/>
                <w:szCs w:val="22"/>
              </w:rPr>
            </w:pPr>
            <w:r>
              <w:rPr>
                <w:rFonts w:ascii="Arial" w:hAnsi="Arial" w:cs="Arial"/>
                <w:color w:val="000000"/>
                <w:sz w:val="22"/>
                <w:szCs w:val="22"/>
              </w:rPr>
              <w:t xml:space="preserve">In addition, the PCC has allocated an additional </w:t>
            </w:r>
            <w:r w:rsidRPr="0035053E">
              <w:rPr>
                <w:rFonts w:ascii="Arial" w:hAnsi="Arial" w:cs="Arial"/>
                <w:color w:val="000000"/>
                <w:sz w:val="22"/>
                <w:szCs w:val="22"/>
              </w:rPr>
              <w:t>£271,410</w:t>
            </w:r>
            <w:r>
              <w:rPr>
                <w:rFonts w:ascii="Arial" w:hAnsi="Arial" w:cs="Arial"/>
                <w:color w:val="000000"/>
                <w:sz w:val="22"/>
                <w:szCs w:val="22"/>
              </w:rPr>
              <w:t xml:space="preserve"> from the Community Safety Fund 2022/23 to make up the shortfall in the Core Victim Services Budget. </w:t>
            </w:r>
          </w:p>
          <w:p w14:paraId="0E0FA803" w14:textId="3E90EB3D" w:rsidR="008B043E" w:rsidRDefault="008B043E" w:rsidP="0001235C">
            <w:pPr>
              <w:pStyle w:val="NormalWeb"/>
              <w:rPr>
                <w:rFonts w:ascii="Arial" w:hAnsi="Arial" w:cs="Arial"/>
                <w:color w:val="000000"/>
                <w:sz w:val="22"/>
                <w:szCs w:val="22"/>
              </w:rPr>
            </w:pPr>
            <w:r>
              <w:rPr>
                <w:rFonts w:ascii="Arial" w:hAnsi="Arial" w:cs="Arial"/>
                <w:color w:val="000000"/>
                <w:sz w:val="22"/>
                <w:szCs w:val="22"/>
              </w:rPr>
              <w:t>F</w:t>
            </w:r>
            <w:r w:rsidRPr="0001235C">
              <w:rPr>
                <w:rFonts w:ascii="Arial" w:hAnsi="Arial" w:cs="Arial"/>
                <w:color w:val="000000"/>
                <w:sz w:val="22"/>
                <w:szCs w:val="22"/>
              </w:rPr>
              <w:t>ollowing our application to the National I</w:t>
            </w:r>
            <w:r w:rsidR="00343A8A">
              <w:rPr>
                <w:rFonts w:ascii="Arial" w:hAnsi="Arial" w:cs="Arial"/>
                <w:color w:val="000000"/>
                <w:sz w:val="22"/>
                <w:szCs w:val="22"/>
              </w:rPr>
              <w:t xml:space="preserve">ndependent </w:t>
            </w:r>
            <w:r w:rsidRPr="0001235C">
              <w:rPr>
                <w:rFonts w:ascii="Arial" w:hAnsi="Arial" w:cs="Arial"/>
                <w:color w:val="000000"/>
                <w:sz w:val="22"/>
                <w:szCs w:val="22"/>
              </w:rPr>
              <w:t>S</w:t>
            </w:r>
            <w:r w:rsidR="00343A8A">
              <w:rPr>
                <w:rFonts w:ascii="Arial" w:hAnsi="Arial" w:cs="Arial"/>
                <w:color w:val="000000"/>
                <w:sz w:val="22"/>
                <w:szCs w:val="22"/>
              </w:rPr>
              <w:t xml:space="preserve">exual </w:t>
            </w:r>
            <w:r w:rsidRPr="0001235C">
              <w:rPr>
                <w:rFonts w:ascii="Arial" w:hAnsi="Arial" w:cs="Arial"/>
                <w:color w:val="000000"/>
                <w:sz w:val="22"/>
                <w:szCs w:val="22"/>
              </w:rPr>
              <w:t>V</w:t>
            </w:r>
            <w:r w:rsidR="00343A8A">
              <w:rPr>
                <w:rFonts w:ascii="Arial" w:hAnsi="Arial" w:cs="Arial"/>
                <w:color w:val="000000"/>
                <w:sz w:val="22"/>
                <w:szCs w:val="22"/>
              </w:rPr>
              <w:t xml:space="preserve">iolence </w:t>
            </w:r>
            <w:r w:rsidRPr="0001235C">
              <w:rPr>
                <w:rFonts w:ascii="Arial" w:hAnsi="Arial" w:cs="Arial"/>
                <w:color w:val="000000"/>
                <w:sz w:val="22"/>
                <w:szCs w:val="22"/>
              </w:rPr>
              <w:t>A</w:t>
            </w:r>
            <w:r w:rsidR="00343A8A">
              <w:rPr>
                <w:rFonts w:ascii="Arial" w:hAnsi="Arial" w:cs="Arial"/>
                <w:color w:val="000000"/>
                <w:sz w:val="22"/>
                <w:szCs w:val="22"/>
              </w:rPr>
              <w:t>dvocate</w:t>
            </w:r>
            <w:r w:rsidRPr="0001235C">
              <w:rPr>
                <w:rFonts w:ascii="Arial" w:hAnsi="Arial" w:cs="Arial"/>
                <w:color w:val="000000"/>
                <w:sz w:val="22"/>
                <w:szCs w:val="22"/>
              </w:rPr>
              <w:t xml:space="preserve"> and I</w:t>
            </w:r>
            <w:r w:rsidR="00343A8A">
              <w:rPr>
                <w:rFonts w:ascii="Arial" w:hAnsi="Arial" w:cs="Arial"/>
                <w:color w:val="000000"/>
                <w:sz w:val="22"/>
                <w:szCs w:val="22"/>
              </w:rPr>
              <w:t xml:space="preserve">ndependent Domestic </w:t>
            </w:r>
            <w:r w:rsidRPr="0001235C">
              <w:rPr>
                <w:rFonts w:ascii="Arial" w:hAnsi="Arial" w:cs="Arial"/>
                <w:color w:val="000000"/>
                <w:sz w:val="22"/>
                <w:szCs w:val="22"/>
              </w:rPr>
              <w:t>V</w:t>
            </w:r>
            <w:r w:rsidR="00343A8A">
              <w:rPr>
                <w:rFonts w:ascii="Arial" w:hAnsi="Arial" w:cs="Arial"/>
                <w:color w:val="000000"/>
                <w:sz w:val="22"/>
                <w:szCs w:val="22"/>
              </w:rPr>
              <w:t xml:space="preserve">iolence </w:t>
            </w:r>
            <w:r w:rsidRPr="0001235C">
              <w:rPr>
                <w:rFonts w:ascii="Arial" w:hAnsi="Arial" w:cs="Arial"/>
                <w:color w:val="000000"/>
                <w:sz w:val="22"/>
                <w:szCs w:val="22"/>
              </w:rPr>
              <w:t>A</w:t>
            </w:r>
            <w:r w:rsidR="00343A8A">
              <w:rPr>
                <w:rFonts w:ascii="Arial" w:hAnsi="Arial" w:cs="Arial"/>
                <w:color w:val="000000"/>
                <w:sz w:val="22"/>
                <w:szCs w:val="22"/>
              </w:rPr>
              <w:t>dvocate</w:t>
            </w:r>
            <w:r w:rsidRPr="0001235C">
              <w:rPr>
                <w:rFonts w:ascii="Arial" w:hAnsi="Arial" w:cs="Arial"/>
                <w:color w:val="000000"/>
                <w:sz w:val="22"/>
                <w:szCs w:val="22"/>
              </w:rPr>
              <w:t xml:space="preserve"> Fund </w:t>
            </w:r>
            <w:r w:rsidR="00343A8A">
              <w:rPr>
                <w:rFonts w:ascii="Arial" w:hAnsi="Arial" w:cs="Arial"/>
                <w:color w:val="000000"/>
                <w:sz w:val="22"/>
                <w:szCs w:val="22"/>
              </w:rPr>
              <w:t xml:space="preserve">in 2021/22, we were awarded a total of </w:t>
            </w:r>
            <w:r w:rsidR="0001235C" w:rsidRPr="0001235C">
              <w:rPr>
                <w:rFonts w:ascii="Arial" w:hAnsi="Arial" w:cs="Arial"/>
                <w:color w:val="000000"/>
                <w:sz w:val="22"/>
                <w:szCs w:val="22"/>
              </w:rPr>
              <w:t xml:space="preserve">£3,287,133 from the Ministry of Justice over </w:t>
            </w:r>
            <w:r w:rsidR="0001235C">
              <w:rPr>
                <w:rFonts w:ascii="Arial" w:hAnsi="Arial" w:cs="Arial"/>
                <w:color w:val="000000"/>
                <w:sz w:val="22"/>
                <w:szCs w:val="22"/>
              </w:rPr>
              <w:t xml:space="preserve">2 </w:t>
            </w:r>
            <w:r w:rsidR="0001235C" w:rsidRPr="0001235C">
              <w:rPr>
                <w:rFonts w:ascii="Arial" w:hAnsi="Arial" w:cs="Arial"/>
                <w:color w:val="000000"/>
                <w:sz w:val="22"/>
                <w:szCs w:val="22"/>
              </w:rPr>
              <w:t xml:space="preserve">years. </w:t>
            </w:r>
            <w:r w:rsidR="0001235C">
              <w:rPr>
                <w:rFonts w:ascii="Arial" w:hAnsi="Arial" w:cs="Arial"/>
                <w:color w:val="000000"/>
                <w:sz w:val="22"/>
                <w:szCs w:val="22"/>
              </w:rPr>
              <w:t xml:space="preserve">The funding </w:t>
            </w:r>
            <w:r>
              <w:rPr>
                <w:rFonts w:ascii="Arial" w:hAnsi="Arial" w:cs="Arial"/>
                <w:color w:val="000000"/>
                <w:sz w:val="22"/>
                <w:szCs w:val="22"/>
              </w:rPr>
              <w:t xml:space="preserve">for 2022/23 </w:t>
            </w:r>
            <w:r w:rsidR="0001235C">
              <w:rPr>
                <w:rFonts w:ascii="Arial" w:hAnsi="Arial" w:cs="Arial"/>
                <w:color w:val="000000"/>
                <w:sz w:val="22"/>
                <w:szCs w:val="22"/>
              </w:rPr>
              <w:t xml:space="preserve">has been confirmed at £1,669.330. </w:t>
            </w:r>
          </w:p>
          <w:p w14:paraId="263A9DA7" w14:textId="5D1B3363" w:rsidR="00AD6CE1" w:rsidRDefault="00AD6CE1" w:rsidP="0001235C">
            <w:pPr>
              <w:pStyle w:val="NormalWeb"/>
              <w:rPr>
                <w:rFonts w:ascii="Arial" w:hAnsi="Arial" w:cs="Arial"/>
                <w:color w:val="000000"/>
                <w:sz w:val="22"/>
                <w:szCs w:val="22"/>
              </w:rPr>
            </w:pPr>
            <w:r>
              <w:rPr>
                <w:rFonts w:ascii="Arial" w:hAnsi="Arial" w:cs="Arial"/>
                <w:color w:val="000000"/>
                <w:sz w:val="22"/>
                <w:szCs w:val="22"/>
              </w:rPr>
              <w:t xml:space="preserve">The total allocation for Victims Services 2022/23 is </w:t>
            </w:r>
            <w:r w:rsidR="00343A8A">
              <w:rPr>
                <w:rFonts w:ascii="Arial" w:hAnsi="Arial" w:cs="Arial"/>
                <w:color w:val="000000"/>
                <w:sz w:val="22"/>
                <w:szCs w:val="22"/>
              </w:rPr>
              <w:t>£5,069,640.40</w:t>
            </w:r>
          </w:p>
          <w:p w14:paraId="10EF9540" w14:textId="0A7160F3" w:rsidR="0001235C" w:rsidRDefault="0001235C" w:rsidP="0001235C">
            <w:pPr>
              <w:pStyle w:val="NormalWeb"/>
              <w:rPr>
                <w:rFonts w:ascii="Arial" w:hAnsi="Arial" w:cs="Arial"/>
                <w:color w:val="000000"/>
                <w:sz w:val="22"/>
                <w:szCs w:val="22"/>
              </w:rPr>
            </w:pPr>
            <w:r>
              <w:rPr>
                <w:rFonts w:ascii="Arial" w:hAnsi="Arial" w:cs="Arial"/>
                <w:color w:val="000000"/>
                <w:sz w:val="22"/>
                <w:szCs w:val="22"/>
              </w:rPr>
              <w:t>Annex 1 sets out the funding breakdown</w:t>
            </w:r>
            <w:r w:rsidR="008B043E">
              <w:rPr>
                <w:rFonts w:ascii="Arial" w:hAnsi="Arial" w:cs="Arial"/>
                <w:color w:val="000000"/>
                <w:sz w:val="22"/>
                <w:szCs w:val="22"/>
              </w:rPr>
              <w:t xml:space="preserve"> for each budget,</w:t>
            </w:r>
            <w:r>
              <w:rPr>
                <w:rFonts w:ascii="Arial" w:hAnsi="Arial" w:cs="Arial"/>
                <w:color w:val="000000"/>
                <w:sz w:val="22"/>
                <w:szCs w:val="22"/>
              </w:rPr>
              <w:t xml:space="preserve"> based on these awards.</w:t>
            </w:r>
          </w:p>
          <w:p w14:paraId="7DB0A50B" w14:textId="77777777" w:rsidR="00A025F4" w:rsidRPr="00761E09" w:rsidRDefault="00A025F4" w:rsidP="00AF365C">
            <w:pPr>
              <w:pStyle w:val="NormalWeb"/>
              <w:contextualSpacing/>
              <w:rPr>
                <w:rFonts w:ascii="Arial" w:hAnsi="Arial" w:cs="Arial"/>
                <w:b/>
              </w:rPr>
            </w:pPr>
          </w:p>
        </w:tc>
      </w:tr>
      <w:tr w:rsidR="00D03830" w14:paraId="62183C28" w14:textId="77777777" w:rsidTr="00EE54AC">
        <w:tc>
          <w:tcPr>
            <w:tcW w:w="9242" w:type="dxa"/>
            <w:gridSpan w:val="2"/>
            <w:shd w:val="clear" w:color="auto" w:fill="auto"/>
          </w:tcPr>
          <w:p w14:paraId="51D7E27A" w14:textId="77777777" w:rsidR="00380D81" w:rsidRPr="00EE54AC" w:rsidRDefault="00380D81" w:rsidP="00D03830">
            <w:pPr>
              <w:rPr>
                <w:rFonts w:ascii="Arial" w:hAnsi="Arial" w:cs="Arial"/>
                <w:b/>
              </w:rPr>
            </w:pPr>
          </w:p>
        </w:tc>
      </w:tr>
      <w:tr w:rsidR="00D03830" w14:paraId="46D7C2F6" w14:textId="77777777" w:rsidTr="00A025F4">
        <w:trPr>
          <w:trHeight w:val="2475"/>
        </w:trPr>
        <w:tc>
          <w:tcPr>
            <w:tcW w:w="9242" w:type="dxa"/>
            <w:gridSpan w:val="2"/>
            <w:tcBorders>
              <w:bottom w:val="single" w:sz="4" w:space="0" w:color="auto"/>
            </w:tcBorders>
            <w:shd w:val="clear" w:color="auto" w:fill="auto"/>
          </w:tcPr>
          <w:p w14:paraId="56C8C291" w14:textId="77777777" w:rsidR="00D03830" w:rsidRPr="003A444A" w:rsidRDefault="00D03830" w:rsidP="00D03830">
            <w:pPr>
              <w:rPr>
                <w:rFonts w:ascii="Arial" w:hAnsi="Arial" w:cs="Arial"/>
                <w:b/>
              </w:rPr>
            </w:pPr>
            <w:r w:rsidRPr="003A444A">
              <w:rPr>
                <w:rFonts w:ascii="Arial" w:hAnsi="Arial" w:cs="Arial"/>
                <w:b/>
              </w:rPr>
              <w:t>DECISION</w:t>
            </w:r>
          </w:p>
          <w:p w14:paraId="6EDD0E10" w14:textId="77777777" w:rsidR="0001235C" w:rsidRPr="00310037" w:rsidRDefault="0001235C" w:rsidP="00D03830">
            <w:pPr>
              <w:rPr>
                <w:rFonts w:ascii="Arial" w:hAnsi="Arial" w:cs="Arial"/>
                <w:b/>
              </w:rPr>
            </w:pPr>
            <w:r w:rsidRPr="00310037">
              <w:rPr>
                <w:rFonts w:ascii="Arial" w:hAnsi="Arial" w:cs="Arial"/>
                <w:b/>
              </w:rPr>
              <w:t xml:space="preserve">I approve the allocations set out in the attachment at Annex 1. </w:t>
            </w:r>
          </w:p>
          <w:p w14:paraId="31717067" w14:textId="191545DA" w:rsidR="001012EE" w:rsidRPr="00310037" w:rsidRDefault="0001235C" w:rsidP="00D03830">
            <w:pPr>
              <w:rPr>
                <w:rFonts w:ascii="Arial" w:hAnsi="Arial" w:cs="Arial"/>
                <w:b/>
              </w:rPr>
            </w:pPr>
            <w:r w:rsidRPr="00310037">
              <w:rPr>
                <w:rFonts w:ascii="Arial" w:hAnsi="Arial" w:cs="Arial"/>
                <w:b/>
              </w:rPr>
              <w:t xml:space="preserve">The budget for </w:t>
            </w:r>
            <w:r w:rsidR="00310037" w:rsidRPr="00310037">
              <w:rPr>
                <w:rFonts w:ascii="Arial" w:hAnsi="Arial" w:cs="Arial"/>
                <w:b/>
              </w:rPr>
              <w:t xml:space="preserve">Core </w:t>
            </w:r>
            <w:r w:rsidRPr="00310037">
              <w:rPr>
                <w:rFonts w:ascii="Arial" w:hAnsi="Arial" w:cs="Arial"/>
                <w:b/>
              </w:rPr>
              <w:t xml:space="preserve">Victim Services </w:t>
            </w:r>
            <w:r w:rsidR="00310037" w:rsidRPr="00310037">
              <w:rPr>
                <w:rFonts w:ascii="Arial" w:hAnsi="Arial" w:cs="Arial"/>
                <w:b/>
              </w:rPr>
              <w:t>for 2022-23 is</w:t>
            </w:r>
            <w:r w:rsidR="00321C73" w:rsidRPr="00310037">
              <w:rPr>
                <w:rFonts w:ascii="Arial" w:hAnsi="Arial" w:cs="Arial"/>
                <w:b/>
              </w:rPr>
              <w:t xml:space="preserve"> £3,400,310.40 </w:t>
            </w:r>
            <w:r w:rsidRPr="00310037">
              <w:rPr>
                <w:rFonts w:ascii="Arial" w:hAnsi="Arial" w:cs="Arial"/>
                <w:b/>
              </w:rPr>
              <w:t xml:space="preserve"> </w:t>
            </w:r>
          </w:p>
          <w:p w14:paraId="028D7B23" w14:textId="24AC1287" w:rsidR="0001235C" w:rsidRDefault="00321C73" w:rsidP="00D03830">
            <w:pPr>
              <w:rPr>
                <w:rFonts w:ascii="Arial" w:hAnsi="Arial" w:cs="Arial"/>
                <w:b/>
              </w:rPr>
            </w:pPr>
            <w:r>
              <w:rPr>
                <w:rFonts w:ascii="Arial" w:hAnsi="Arial" w:cs="Arial"/>
                <w:b/>
              </w:rPr>
              <w:t>The budget for the National ISVA and IDVA</w:t>
            </w:r>
            <w:r w:rsidR="00310037">
              <w:rPr>
                <w:rFonts w:ascii="Arial" w:hAnsi="Arial" w:cs="Arial"/>
                <w:b/>
              </w:rPr>
              <w:t xml:space="preserve"> </w:t>
            </w:r>
            <w:r w:rsidR="00977835">
              <w:rPr>
                <w:rFonts w:ascii="Arial" w:hAnsi="Arial" w:cs="Arial"/>
                <w:b/>
              </w:rPr>
              <w:t xml:space="preserve">Fund </w:t>
            </w:r>
            <w:r w:rsidR="00310037">
              <w:rPr>
                <w:rFonts w:ascii="Arial" w:hAnsi="Arial" w:cs="Arial"/>
                <w:b/>
              </w:rPr>
              <w:t>for 2022-23 is £1,</w:t>
            </w:r>
            <w:r w:rsidR="00E5707C">
              <w:rPr>
                <w:rFonts w:ascii="Arial" w:hAnsi="Arial" w:cs="Arial"/>
                <w:b/>
              </w:rPr>
              <w:t>669,330</w:t>
            </w:r>
          </w:p>
          <w:p w14:paraId="67F1EB2B" w14:textId="2E6160E0" w:rsidR="00AA4FBF" w:rsidRPr="00EE54AC" w:rsidRDefault="00AA4FBF" w:rsidP="00D03830">
            <w:pPr>
              <w:rPr>
                <w:rFonts w:ascii="Arial" w:hAnsi="Arial" w:cs="Arial"/>
                <w:b/>
              </w:rPr>
            </w:pPr>
            <w:r>
              <w:rPr>
                <w:rFonts w:ascii="Arial" w:hAnsi="Arial" w:cs="Arial"/>
                <w:b/>
              </w:rPr>
              <w:t>The total</w:t>
            </w:r>
            <w:r w:rsidR="00A039A8">
              <w:rPr>
                <w:rFonts w:ascii="Arial" w:hAnsi="Arial" w:cs="Arial"/>
                <w:b/>
              </w:rPr>
              <w:t xml:space="preserve"> West Midlands</w:t>
            </w:r>
            <w:r>
              <w:rPr>
                <w:rFonts w:ascii="Arial" w:hAnsi="Arial" w:cs="Arial"/>
                <w:b/>
              </w:rPr>
              <w:t xml:space="preserve"> budget for Victims Services </w:t>
            </w:r>
            <w:r w:rsidR="00A039A8">
              <w:rPr>
                <w:rFonts w:ascii="Arial" w:hAnsi="Arial" w:cs="Arial"/>
                <w:b/>
              </w:rPr>
              <w:t xml:space="preserve">2022/23 </w:t>
            </w:r>
            <w:r w:rsidR="003A444A">
              <w:rPr>
                <w:rFonts w:ascii="Arial" w:hAnsi="Arial" w:cs="Arial"/>
                <w:b/>
              </w:rPr>
              <w:t>is £</w:t>
            </w:r>
            <w:r w:rsidR="00F32074">
              <w:rPr>
                <w:rFonts w:ascii="Arial" w:hAnsi="Arial" w:cs="Arial"/>
                <w:b/>
              </w:rPr>
              <w:t>5,069,604.40</w:t>
            </w:r>
          </w:p>
        </w:tc>
      </w:tr>
      <w:tr w:rsidR="00256FB3" w14:paraId="4D2F0CB2" w14:textId="77777777" w:rsidTr="00EE54AC">
        <w:tc>
          <w:tcPr>
            <w:tcW w:w="9242" w:type="dxa"/>
            <w:gridSpan w:val="2"/>
            <w:shd w:val="clear" w:color="auto" w:fill="auto"/>
          </w:tcPr>
          <w:p w14:paraId="5E5F383F" w14:textId="77777777" w:rsidR="00B536F9" w:rsidRDefault="00B536F9" w:rsidP="00D03830">
            <w:pPr>
              <w:rPr>
                <w:rFonts w:ascii="Arial" w:hAnsi="Arial" w:cs="Arial"/>
                <w:b/>
              </w:rPr>
            </w:pPr>
          </w:p>
          <w:p w14:paraId="05FDC3C6" w14:textId="77777777" w:rsidR="00256FB3" w:rsidRPr="00EE54AC" w:rsidRDefault="00256FB3" w:rsidP="00D03830">
            <w:pPr>
              <w:rPr>
                <w:rFonts w:ascii="Arial" w:hAnsi="Arial" w:cs="Arial"/>
                <w:b/>
              </w:rPr>
            </w:pPr>
            <w:r w:rsidRPr="00EE54AC">
              <w:rPr>
                <w:rFonts w:ascii="Arial" w:hAnsi="Arial" w:cs="Arial"/>
                <w:b/>
              </w:rPr>
              <w:t>Police and Crime Commissioner</w:t>
            </w:r>
            <w:r w:rsidR="00B536F9">
              <w:rPr>
                <w:rFonts w:ascii="Arial" w:hAnsi="Arial" w:cs="Arial"/>
                <w:b/>
              </w:rPr>
              <w:t xml:space="preserve"> for the West Midlands</w:t>
            </w:r>
          </w:p>
          <w:p w14:paraId="734C3235" w14:textId="77777777" w:rsidR="00256FB3" w:rsidRPr="00EE54AC" w:rsidRDefault="00256FB3" w:rsidP="009179B1">
            <w:pPr>
              <w:rPr>
                <w:rFonts w:ascii="Arial" w:hAnsi="Arial" w:cs="Arial"/>
                <w:b/>
              </w:rPr>
            </w:pPr>
            <w:r w:rsidRPr="00EE54AC">
              <w:rPr>
                <w:rFonts w:ascii="Arial" w:hAnsi="Arial" w:cs="Arial"/>
              </w:rPr>
              <w:t xml:space="preserve">I confirm that I do not have any disclosable pecuniary interests in this decision and take the decision in compliance with the Code of Conduct for the </w:t>
            </w:r>
            <w:r w:rsidR="00B536F9">
              <w:rPr>
                <w:rFonts w:ascii="Arial" w:hAnsi="Arial" w:cs="Arial"/>
              </w:rPr>
              <w:t xml:space="preserve">Police and Crime Commissioner of the </w:t>
            </w:r>
            <w:r w:rsidR="009179B1">
              <w:rPr>
                <w:rFonts w:ascii="Arial" w:hAnsi="Arial" w:cs="Arial"/>
              </w:rPr>
              <w:t xml:space="preserve">West Midlands. </w:t>
            </w:r>
            <w:r w:rsidR="00D3245B">
              <w:rPr>
                <w:rFonts w:ascii="Arial" w:hAnsi="Arial" w:cs="Arial"/>
              </w:rPr>
              <w:t xml:space="preserve"> Any interests are indicated below.</w:t>
            </w:r>
          </w:p>
        </w:tc>
      </w:tr>
      <w:tr w:rsidR="001012EE" w14:paraId="1F387E7E" w14:textId="77777777" w:rsidTr="00EE54AC">
        <w:tc>
          <w:tcPr>
            <w:tcW w:w="9242" w:type="dxa"/>
            <w:gridSpan w:val="2"/>
            <w:shd w:val="clear" w:color="auto" w:fill="auto"/>
          </w:tcPr>
          <w:p w14:paraId="3C335709" w14:textId="27EC50BB" w:rsidR="00641CF4" w:rsidRDefault="00F359A9" w:rsidP="00D03830">
            <w:pPr>
              <w:rPr>
                <w:rFonts w:ascii="Arial" w:hAnsi="Arial" w:cs="Arial"/>
                <w:b/>
              </w:rPr>
            </w:pPr>
            <w:r>
              <w:rPr>
                <w:rFonts w:ascii="Arial" w:hAnsi="Arial" w:cs="Arial"/>
                <w:b/>
              </w:rPr>
              <w:t xml:space="preserve">Signature </w:t>
            </w:r>
          </w:p>
          <w:p w14:paraId="77E73926" w14:textId="61D60ED7" w:rsidR="00F359A9" w:rsidRDefault="00F359A9" w:rsidP="00D03830">
            <w:pPr>
              <w:rPr>
                <w:rFonts w:ascii="Arial" w:hAnsi="Arial" w:cs="Arial"/>
                <w:b/>
              </w:rPr>
            </w:pPr>
            <w:r>
              <w:rPr>
                <w:rFonts w:ascii="Arial" w:hAnsi="Arial" w:cs="Arial"/>
                <w:b/>
                <w:noProof/>
              </w:rPr>
              <w:drawing>
                <wp:inline distT="0" distB="0" distL="0" distR="0" wp14:anchorId="6C043EDF" wp14:editId="55201046">
                  <wp:extent cx="1698171" cy="955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on Foster Digital 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2575" cy="957675"/>
                          </a:xfrm>
                          <a:prstGeom prst="rect">
                            <a:avLst/>
                          </a:prstGeom>
                        </pic:spPr>
                      </pic:pic>
                    </a:graphicData>
                  </a:graphic>
                </wp:inline>
              </w:drawing>
            </w:r>
          </w:p>
          <w:p w14:paraId="22BC501A" w14:textId="75298CA4" w:rsidR="00F359A9" w:rsidRDefault="00F359A9" w:rsidP="00D03830">
            <w:pPr>
              <w:rPr>
                <w:rFonts w:ascii="Arial" w:hAnsi="Arial" w:cs="Arial"/>
                <w:b/>
              </w:rPr>
            </w:pPr>
            <w:r>
              <w:rPr>
                <w:rFonts w:ascii="Arial" w:hAnsi="Arial" w:cs="Arial"/>
                <w:b/>
              </w:rPr>
              <w:t>Date 11</w:t>
            </w:r>
            <w:r w:rsidRPr="00F359A9">
              <w:rPr>
                <w:rFonts w:ascii="Arial" w:hAnsi="Arial" w:cs="Arial"/>
                <w:b/>
                <w:vertAlign w:val="superscript"/>
              </w:rPr>
              <w:t>th</w:t>
            </w:r>
            <w:r>
              <w:rPr>
                <w:rFonts w:ascii="Arial" w:hAnsi="Arial" w:cs="Arial"/>
                <w:b/>
              </w:rPr>
              <w:t xml:space="preserve"> April 2022</w:t>
            </w:r>
          </w:p>
          <w:p w14:paraId="25C8B0EF" w14:textId="6B687A50" w:rsidR="00F359A9" w:rsidRPr="00EE54AC" w:rsidRDefault="00F359A9" w:rsidP="00D03830">
            <w:pPr>
              <w:rPr>
                <w:rFonts w:ascii="Arial" w:hAnsi="Arial" w:cs="Arial"/>
                <w:b/>
              </w:rPr>
            </w:pPr>
            <w:bookmarkStart w:id="0" w:name="_GoBack"/>
            <w:bookmarkEnd w:id="0"/>
          </w:p>
        </w:tc>
      </w:tr>
      <w:tr w:rsidR="001012EE" w14:paraId="452544AE" w14:textId="77777777" w:rsidTr="00EE54AC">
        <w:tc>
          <w:tcPr>
            <w:tcW w:w="9242" w:type="dxa"/>
            <w:gridSpan w:val="2"/>
            <w:shd w:val="clear" w:color="auto" w:fill="auto"/>
          </w:tcPr>
          <w:p w14:paraId="62DFF776" w14:textId="77777777" w:rsidR="001012EE" w:rsidRPr="00D3245B" w:rsidRDefault="00D3245B" w:rsidP="00D3245B">
            <w:pPr>
              <w:rPr>
                <w:rFonts w:ascii="Arial" w:hAnsi="Arial" w:cs="Arial"/>
                <w:b/>
              </w:rPr>
            </w:pPr>
            <w:r w:rsidRPr="00D3245B">
              <w:rPr>
                <w:rFonts w:ascii="Arial" w:hAnsi="Arial" w:cs="Arial"/>
                <w:b/>
              </w:rPr>
              <w:t>NON</w:t>
            </w:r>
            <w:r>
              <w:rPr>
                <w:rFonts w:ascii="Arial" w:hAnsi="Arial" w:cs="Arial"/>
                <w:b/>
              </w:rPr>
              <w:t xml:space="preserve"> - </w:t>
            </w:r>
            <w:r w:rsidRPr="00D3245B">
              <w:rPr>
                <w:rFonts w:ascii="Arial" w:hAnsi="Arial" w:cs="Arial"/>
                <w:b/>
              </w:rPr>
              <w:t>CONFIDENTIAL FACTS AND ADVICE TO THE POLICE AND CRIME COMMISSIONER</w:t>
            </w:r>
          </w:p>
        </w:tc>
      </w:tr>
      <w:tr w:rsidR="001012EE" w14:paraId="49B1B791" w14:textId="77777777" w:rsidTr="00EE54AC">
        <w:tc>
          <w:tcPr>
            <w:tcW w:w="9242" w:type="dxa"/>
            <w:gridSpan w:val="2"/>
            <w:shd w:val="clear" w:color="auto" w:fill="auto"/>
          </w:tcPr>
          <w:p w14:paraId="529BE0A7" w14:textId="77777777" w:rsidR="001012EE" w:rsidRPr="00CA4ACA" w:rsidRDefault="00256FB3" w:rsidP="00D03830">
            <w:pPr>
              <w:rPr>
                <w:rFonts w:ascii="Arial" w:hAnsi="Arial" w:cs="Arial"/>
                <w:b/>
              </w:rPr>
            </w:pPr>
            <w:r w:rsidRPr="00CA4ACA">
              <w:rPr>
                <w:rFonts w:ascii="Arial" w:hAnsi="Arial" w:cs="Arial"/>
                <w:b/>
              </w:rPr>
              <w:t xml:space="preserve">INTRODUCTION AND </w:t>
            </w:r>
            <w:r w:rsidR="001012EE" w:rsidRPr="00CA4ACA">
              <w:rPr>
                <w:rFonts w:ascii="Arial" w:hAnsi="Arial" w:cs="Arial"/>
                <w:b/>
              </w:rPr>
              <w:t>BACKGROUND</w:t>
            </w:r>
          </w:p>
          <w:p w14:paraId="123CA128" w14:textId="79CE3FE5" w:rsidR="004410FC" w:rsidRPr="00CA4ACA" w:rsidRDefault="004410FC" w:rsidP="004410FC">
            <w:pPr>
              <w:pStyle w:val="ListParagraph"/>
              <w:numPr>
                <w:ilvl w:val="0"/>
                <w:numId w:val="3"/>
              </w:numPr>
              <w:rPr>
                <w:rFonts w:ascii="Arial" w:hAnsi="Arial" w:cs="Arial"/>
              </w:rPr>
            </w:pPr>
            <w:r w:rsidRPr="00CA4ACA">
              <w:rPr>
                <w:rFonts w:ascii="Arial" w:hAnsi="Arial" w:cs="Arial"/>
              </w:rPr>
              <w:t>Funding for victims of crime and responsibility for services for victims of crime transfer</w:t>
            </w:r>
            <w:r w:rsidR="00A039A8">
              <w:rPr>
                <w:rFonts w:ascii="Arial" w:hAnsi="Arial" w:cs="Arial"/>
              </w:rPr>
              <w:t>r</w:t>
            </w:r>
            <w:r w:rsidRPr="00CA4ACA">
              <w:rPr>
                <w:rFonts w:ascii="Arial" w:hAnsi="Arial" w:cs="Arial"/>
              </w:rPr>
              <w:t xml:space="preserve">ed to Police and Crime Commissioners on the 1 April 2015. PCCs have responsibility for commissioning locally most of the emotional and practical support services for victims of crime that are provided by the voluntary, community </w:t>
            </w:r>
            <w:r w:rsidR="00A039A8">
              <w:rPr>
                <w:rFonts w:ascii="Arial" w:hAnsi="Arial" w:cs="Arial"/>
              </w:rPr>
              <w:t>secto</w:t>
            </w:r>
            <w:r w:rsidRPr="00CA4ACA">
              <w:rPr>
                <w:rFonts w:ascii="Arial" w:hAnsi="Arial" w:cs="Arial"/>
              </w:rPr>
              <w:t xml:space="preserve">r. These services help victims to cope with and recover from the impacts of crime. Cope and recover are the outcomes which services for victims should be aiming to achieve as far as possible. </w:t>
            </w:r>
          </w:p>
          <w:p w14:paraId="40B999E6" w14:textId="77777777" w:rsidR="004410FC" w:rsidRPr="00CA4ACA" w:rsidRDefault="004410FC" w:rsidP="004410FC">
            <w:pPr>
              <w:pStyle w:val="ListParagraph"/>
              <w:rPr>
                <w:rFonts w:ascii="Arial" w:hAnsi="Arial" w:cs="Arial"/>
              </w:rPr>
            </w:pPr>
          </w:p>
          <w:p w14:paraId="41C8A6BF" w14:textId="4819F2A5" w:rsidR="004410FC" w:rsidRPr="00CA4ACA" w:rsidRDefault="004410FC" w:rsidP="004410FC">
            <w:pPr>
              <w:pStyle w:val="ListParagraph"/>
              <w:numPr>
                <w:ilvl w:val="0"/>
                <w:numId w:val="3"/>
              </w:numPr>
              <w:rPr>
                <w:rFonts w:ascii="Arial" w:hAnsi="Arial" w:cs="Arial"/>
              </w:rPr>
            </w:pPr>
            <w:r w:rsidRPr="00CA4ACA">
              <w:rPr>
                <w:rFonts w:ascii="Arial" w:hAnsi="Arial" w:cs="Arial"/>
              </w:rPr>
              <w:t>The support services outlined at Annex 1 are services recommended to the Commissioner by the Victims Commission who are the expert advisory group that make recommendations to the Commissioner on his hidden crimes</w:t>
            </w:r>
            <w:r w:rsidR="00A039A8">
              <w:rPr>
                <w:rFonts w:ascii="Arial" w:hAnsi="Arial" w:cs="Arial"/>
              </w:rPr>
              <w:t>’</w:t>
            </w:r>
            <w:r w:rsidRPr="00CA4ACA">
              <w:rPr>
                <w:rFonts w:ascii="Arial" w:hAnsi="Arial" w:cs="Arial"/>
              </w:rPr>
              <w:t xml:space="preserve"> priority.</w:t>
            </w:r>
          </w:p>
        </w:tc>
      </w:tr>
      <w:tr w:rsidR="001012EE" w:rsidRPr="004410FC" w14:paraId="31495844" w14:textId="77777777" w:rsidTr="00EE54AC">
        <w:tc>
          <w:tcPr>
            <w:tcW w:w="9242" w:type="dxa"/>
            <w:gridSpan w:val="2"/>
            <w:shd w:val="clear" w:color="auto" w:fill="auto"/>
          </w:tcPr>
          <w:p w14:paraId="48C33769" w14:textId="77777777" w:rsidR="001012EE" w:rsidRPr="00CA4ACA" w:rsidRDefault="001012EE" w:rsidP="00D03830">
            <w:pPr>
              <w:rPr>
                <w:rFonts w:ascii="Arial" w:hAnsi="Arial" w:cs="Arial"/>
                <w:b/>
              </w:rPr>
            </w:pPr>
            <w:r w:rsidRPr="00CA4ACA">
              <w:rPr>
                <w:rFonts w:ascii="Arial" w:hAnsi="Arial" w:cs="Arial"/>
                <w:b/>
              </w:rPr>
              <w:t>FINANCIAL IMPLICATIONS</w:t>
            </w:r>
          </w:p>
          <w:p w14:paraId="399FC2EA" w14:textId="221BB61A" w:rsidR="004410FC" w:rsidRPr="00CA4ACA" w:rsidRDefault="004410FC" w:rsidP="004410FC">
            <w:pPr>
              <w:pStyle w:val="ListParagraph"/>
              <w:numPr>
                <w:ilvl w:val="0"/>
                <w:numId w:val="3"/>
              </w:numPr>
              <w:rPr>
                <w:rFonts w:ascii="Arial" w:hAnsi="Arial" w:cs="Arial"/>
              </w:rPr>
            </w:pPr>
            <w:r w:rsidRPr="00CA4ACA">
              <w:rPr>
                <w:rFonts w:ascii="Arial" w:hAnsi="Arial" w:cs="Arial"/>
              </w:rPr>
              <w:t xml:space="preserve">The total allocation for Core Victim Services for 2022-23 is £3,400,310.40  </w:t>
            </w:r>
          </w:p>
          <w:p w14:paraId="1C25CCBB" w14:textId="77777777" w:rsidR="004410FC" w:rsidRPr="00CA4ACA" w:rsidRDefault="004410FC" w:rsidP="004410FC">
            <w:pPr>
              <w:pStyle w:val="ListParagraph"/>
              <w:rPr>
                <w:rFonts w:ascii="Arial" w:hAnsi="Arial" w:cs="Arial"/>
              </w:rPr>
            </w:pPr>
          </w:p>
          <w:p w14:paraId="009D3761" w14:textId="7B8A5692" w:rsidR="004807DA" w:rsidRDefault="004410FC" w:rsidP="00AD6CE1">
            <w:pPr>
              <w:pStyle w:val="ListParagraph"/>
              <w:numPr>
                <w:ilvl w:val="0"/>
                <w:numId w:val="3"/>
              </w:numPr>
              <w:rPr>
                <w:rFonts w:ascii="Arial" w:hAnsi="Arial" w:cs="Arial"/>
              </w:rPr>
            </w:pPr>
            <w:r w:rsidRPr="00CA4ACA">
              <w:rPr>
                <w:rFonts w:ascii="Arial" w:hAnsi="Arial" w:cs="Arial"/>
              </w:rPr>
              <w:t>The total allocation for the National ISVA and IDVA</w:t>
            </w:r>
            <w:r w:rsidR="00A039A8">
              <w:rPr>
                <w:rFonts w:ascii="Arial" w:hAnsi="Arial" w:cs="Arial"/>
              </w:rPr>
              <w:t xml:space="preserve"> Fund</w:t>
            </w:r>
            <w:r w:rsidRPr="00CA4ACA">
              <w:rPr>
                <w:rFonts w:ascii="Arial" w:hAnsi="Arial" w:cs="Arial"/>
              </w:rPr>
              <w:t xml:space="preserve"> for 2022-23 is £1,669,330</w:t>
            </w:r>
          </w:p>
          <w:p w14:paraId="7D8B3616" w14:textId="77777777" w:rsidR="00AD6CE1" w:rsidRPr="00AD6CE1" w:rsidRDefault="00AD6CE1" w:rsidP="00AD6CE1">
            <w:pPr>
              <w:pStyle w:val="ListParagraph"/>
              <w:rPr>
                <w:rFonts w:ascii="Arial" w:hAnsi="Arial" w:cs="Arial"/>
              </w:rPr>
            </w:pPr>
          </w:p>
          <w:p w14:paraId="6D44A56D" w14:textId="6980566A" w:rsidR="00AD6CE1" w:rsidRDefault="00D0212A" w:rsidP="00AD6CE1">
            <w:pPr>
              <w:pStyle w:val="ListParagraph"/>
              <w:numPr>
                <w:ilvl w:val="0"/>
                <w:numId w:val="3"/>
              </w:numPr>
              <w:rPr>
                <w:rFonts w:ascii="Arial" w:hAnsi="Arial" w:cs="Arial"/>
              </w:rPr>
            </w:pPr>
            <w:r>
              <w:rPr>
                <w:rFonts w:ascii="Arial" w:hAnsi="Arial" w:cs="Arial"/>
              </w:rPr>
              <w:t xml:space="preserve">The total budget </w:t>
            </w:r>
            <w:r w:rsidR="00A039A8">
              <w:rPr>
                <w:rFonts w:ascii="Arial" w:hAnsi="Arial" w:cs="Arial"/>
              </w:rPr>
              <w:t xml:space="preserve">allocations </w:t>
            </w:r>
            <w:r>
              <w:rPr>
                <w:rFonts w:ascii="Arial" w:hAnsi="Arial" w:cs="Arial"/>
              </w:rPr>
              <w:t>for support services to Victims of Crime is £5,069,640.40</w:t>
            </w:r>
          </w:p>
          <w:p w14:paraId="7B62CF95" w14:textId="77777777" w:rsidR="00AD6CE1" w:rsidRDefault="00AD6CE1" w:rsidP="00D0212A">
            <w:pPr>
              <w:rPr>
                <w:rFonts w:ascii="Arial" w:hAnsi="Arial" w:cs="Arial"/>
              </w:rPr>
            </w:pPr>
          </w:p>
          <w:p w14:paraId="41DC08C5" w14:textId="7B8012EC" w:rsidR="00A039A8" w:rsidRPr="00D0212A" w:rsidRDefault="00A039A8" w:rsidP="00D0212A">
            <w:pPr>
              <w:rPr>
                <w:rFonts w:ascii="Arial" w:hAnsi="Arial" w:cs="Arial"/>
              </w:rPr>
            </w:pPr>
          </w:p>
        </w:tc>
      </w:tr>
      <w:tr w:rsidR="001012EE" w14:paraId="5C9076EE" w14:textId="77777777" w:rsidTr="00EE54AC">
        <w:tc>
          <w:tcPr>
            <w:tcW w:w="9242" w:type="dxa"/>
            <w:gridSpan w:val="2"/>
            <w:shd w:val="clear" w:color="auto" w:fill="auto"/>
          </w:tcPr>
          <w:p w14:paraId="6DF2FF4B" w14:textId="77777777" w:rsidR="001012EE" w:rsidRDefault="001012EE" w:rsidP="00D03830">
            <w:pPr>
              <w:rPr>
                <w:rFonts w:ascii="Arial" w:hAnsi="Arial" w:cs="Arial"/>
                <w:b/>
              </w:rPr>
            </w:pPr>
            <w:r w:rsidRPr="00EE54AC">
              <w:rPr>
                <w:rFonts w:ascii="Arial" w:hAnsi="Arial" w:cs="Arial"/>
                <w:b/>
              </w:rPr>
              <w:lastRenderedPageBreak/>
              <w:t>LEGAL IMPLICATIONS</w:t>
            </w:r>
          </w:p>
          <w:p w14:paraId="6FBA0ADE" w14:textId="70D85965" w:rsidR="00FF2174" w:rsidRDefault="004410FC" w:rsidP="00FF2174">
            <w:pPr>
              <w:pStyle w:val="ListParagraph"/>
              <w:numPr>
                <w:ilvl w:val="0"/>
                <w:numId w:val="3"/>
              </w:numPr>
              <w:rPr>
                <w:rFonts w:ascii="Arial" w:hAnsi="Arial" w:cs="Arial"/>
              </w:rPr>
            </w:pPr>
            <w:r w:rsidRPr="004410FC">
              <w:rPr>
                <w:rFonts w:ascii="Arial" w:hAnsi="Arial" w:cs="Arial"/>
              </w:rPr>
              <w:t xml:space="preserve">The funding is issued as a grant under s56 of the Domestic Violence, Crime and Victims Act 2004. </w:t>
            </w:r>
          </w:p>
          <w:p w14:paraId="36EA7413" w14:textId="77777777" w:rsidR="00FF2174" w:rsidRPr="00FF2174" w:rsidRDefault="00FF2174" w:rsidP="00FF2174">
            <w:pPr>
              <w:pStyle w:val="ListParagraph"/>
              <w:rPr>
                <w:rFonts w:ascii="Arial" w:hAnsi="Arial" w:cs="Arial"/>
              </w:rPr>
            </w:pPr>
          </w:p>
          <w:p w14:paraId="44403EE7" w14:textId="1BCD250B" w:rsidR="00FF2174" w:rsidRPr="00FF2174" w:rsidRDefault="00FF2174" w:rsidP="00AF365C">
            <w:pPr>
              <w:pStyle w:val="ListParagraph"/>
              <w:numPr>
                <w:ilvl w:val="0"/>
                <w:numId w:val="3"/>
              </w:numPr>
              <w:rPr>
                <w:rFonts w:ascii="Arial" w:hAnsi="Arial" w:cs="Arial"/>
                <w:b/>
              </w:rPr>
            </w:pPr>
            <w:r w:rsidRPr="00FF2174">
              <w:rPr>
                <w:rFonts w:ascii="Arial" w:hAnsi="Arial" w:cs="Arial"/>
              </w:rPr>
              <w:t xml:space="preserve">Section 143 of the Anti-Social Behaviour, Crime and Policing Act 2014, expands Police and Crime Commissioners’ existing powers (originally granted through Section 9 of the Police Reform &amp; Social responsibility Act 2011 </w:t>
            </w:r>
            <w:r w:rsidR="00A039A8">
              <w:rPr>
                <w:rFonts w:ascii="Arial" w:hAnsi="Arial" w:cs="Arial"/>
              </w:rPr>
              <w:t>(</w:t>
            </w:r>
            <w:r w:rsidRPr="00FF2174">
              <w:rPr>
                <w:rFonts w:ascii="Arial" w:hAnsi="Arial" w:cs="Arial"/>
              </w:rPr>
              <w:t>subsequently repealed) to provide or arrange for the provision of services which secure, or contribute to securing, crime and disorder reduction and creates a clear statutory basis upon which all local policing bodies can provide or commission services for the support of victims of, and witnesses to, crime and anti-social behaviour as well as for other persons affected by offences or anti-social behaviour</w:t>
            </w:r>
            <w:r>
              <w:rPr>
                <w:rFonts w:ascii="Arial" w:hAnsi="Arial" w:cs="Arial"/>
              </w:rPr>
              <w:t>.</w:t>
            </w:r>
          </w:p>
          <w:p w14:paraId="70D255D9" w14:textId="3860964F" w:rsidR="00AF365C" w:rsidRPr="00AF365C" w:rsidRDefault="00AF365C" w:rsidP="00AF365C">
            <w:pPr>
              <w:rPr>
                <w:rFonts w:ascii="Arial" w:hAnsi="Arial" w:cs="Arial"/>
                <w:b/>
              </w:rPr>
            </w:pPr>
            <w:r w:rsidRPr="00AF365C">
              <w:rPr>
                <w:rFonts w:ascii="Arial" w:hAnsi="Arial" w:cs="Arial"/>
                <w:b/>
              </w:rPr>
              <w:t xml:space="preserve">EQUALITY IMPLICATIONS </w:t>
            </w:r>
          </w:p>
          <w:p w14:paraId="20315A9F" w14:textId="2CA340C1" w:rsidR="00FF2174" w:rsidRPr="00FF2174" w:rsidRDefault="00AF365C" w:rsidP="00FF2174">
            <w:pPr>
              <w:pStyle w:val="ListParagraph"/>
              <w:numPr>
                <w:ilvl w:val="0"/>
                <w:numId w:val="3"/>
              </w:numPr>
              <w:rPr>
                <w:rFonts w:ascii="Arial" w:hAnsi="Arial" w:cs="Arial"/>
                <w:b/>
              </w:rPr>
            </w:pPr>
            <w:r w:rsidRPr="00AF365C">
              <w:rPr>
                <w:rFonts w:ascii="Arial" w:hAnsi="Arial" w:cs="Arial"/>
              </w:rPr>
              <w:t xml:space="preserve">Under s149 of the Equality Act 2010 (the Equality Act), as a public authority the </w:t>
            </w:r>
            <w:r>
              <w:rPr>
                <w:rFonts w:ascii="Arial" w:hAnsi="Arial" w:cs="Arial"/>
              </w:rPr>
              <w:t>Police and Crime Commissioner</w:t>
            </w:r>
            <w:r w:rsidRPr="00AF365C">
              <w:rPr>
                <w:rFonts w:ascii="Arial" w:hAnsi="Arial" w:cs="Arial"/>
              </w:rPr>
              <w:t xml:space="preserve"> must have due regard to the need to eliminate discrimination, harassment and victimisation, and any conduct that is prohibited by or under this Act; and to advance equality of opportunity and foster good relations between people who share a protected characteristic and those who do not. Protected characteristics under the Equality Act are </w:t>
            </w:r>
            <w:r w:rsidR="00FF2174">
              <w:rPr>
                <w:rFonts w:ascii="Arial" w:hAnsi="Arial" w:cs="Arial"/>
                <w:color w:val="353D42"/>
                <w:sz w:val="21"/>
                <w:szCs w:val="21"/>
                <w:shd w:val="clear" w:color="auto" w:fill="FFFFFF"/>
              </w:rPr>
              <w:t>age, disability, gender reassignment, marriage and civil partnership, pregnancy and maternity, race, religion or belief, sex and sexual orientation.</w:t>
            </w:r>
          </w:p>
          <w:p w14:paraId="51628176" w14:textId="5706E19F" w:rsidR="00FF2174" w:rsidRPr="00BD7BC4" w:rsidRDefault="00FF2174" w:rsidP="00BD7BC4">
            <w:pPr>
              <w:pStyle w:val="ListParagraph"/>
              <w:rPr>
                <w:rFonts w:ascii="Arial" w:hAnsi="Arial" w:cs="Arial"/>
                <w:color w:val="353D42"/>
                <w:sz w:val="21"/>
                <w:szCs w:val="21"/>
                <w:shd w:val="clear" w:color="auto" w:fill="FFFFFF"/>
              </w:rPr>
            </w:pPr>
            <w:r>
              <w:rPr>
                <w:rFonts w:ascii="Arial" w:hAnsi="Arial" w:cs="Arial"/>
                <w:color w:val="353D42"/>
                <w:sz w:val="21"/>
                <w:szCs w:val="21"/>
                <w:shd w:val="clear" w:color="auto" w:fill="FFFFFF"/>
              </w:rPr>
              <w:t>   </w:t>
            </w:r>
          </w:p>
          <w:p w14:paraId="3907F00F" w14:textId="713D6F45" w:rsidR="00AF365C" w:rsidRDefault="00AF365C" w:rsidP="004410FC">
            <w:pPr>
              <w:pStyle w:val="ListParagraph"/>
              <w:numPr>
                <w:ilvl w:val="0"/>
                <w:numId w:val="3"/>
              </w:numPr>
              <w:rPr>
                <w:rFonts w:ascii="Arial" w:hAnsi="Arial" w:cs="Arial"/>
              </w:rPr>
            </w:pPr>
            <w:r w:rsidRPr="00AF365C">
              <w:rPr>
                <w:rFonts w:ascii="Arial" w:hAnsi="Arial" w:cs="Arial"/>
              </w:rPr>
              <w:t xml:space="preserve">The </w:t>
            </w:r>
            <w:r w:rsidR="00FD73A0">
              <w:rPr>
                <w:rFonts w:ascii="Arial" w:hAnsi="Arial" w:cs="Arial"/>
              </w:rPr>
              <w:t>funding</w:t>
            </w:r>
            <w:r w:rsidRPr="00AF365C">
              <w:rPr>
                <w:rFonts w:ascii="Arial" w:hAnsi="Arial" w:cs="Arial"/>
              </w:rPr>
              <w:t xml:space="preserve"> of these projects and services will ensure that, at </w:t>
            </w:r>
            <w:r>
              <w:rPr>
                <w:rFonts w:ascii="Arial" w:hAnsi="Arial" w:cs="Arial"/>
              </w:rPr>
              <w:t xml:space="preserve">a </w:t>
            </w:r>
            <w:r w:rsidRPr="00AF365C">
              <w:rPr>
                <w:rFonts w:ascii="Arial" w:hAnsi="Arial" w:cs="Arial"/>
              </w:rPr>
              <w:t xml:space="preserve">time of crisis, vulnerable </w:t>
            </w:r>
            <w:r>
              <w:rPr>
                <w:rFonts w:ascii="Arial" w:hAnsi="Arial" w:cs="Arial"/>
              </w:rPr>
              <w:t xml:space="preserve">victims of crime have access to high quality support services. </w:t>
            </w:r>
          </w:p>
          <w:p w14:paraId="00912EB1" w14:textId="77777777" w:rsidR="00AF365C" w:rsidRPr="00AF365C" w:rsidRDefault="00AF365C" w:rsidP="00AF365C">
            <w:pPr>
              <w:pStyle w:val="ListParagraph"/>
              <w:rPr>
                <w:rFonts w:ascii="Arial" w:hAnsi="Arial" w:cs="Arial"/>
              </w:rPr>
            </w:pPr>
          </w:p>
          <w:p w14:paraId="65CBF55A" w14:textId="58C2E2FF" w:rsidR="00AF365C" w:rsidRPr="00E46651" w:rsidRDefault="00AF365C" w:rsidP="00E46651">
            <w:pPr>
              <w:pStyle w:val="ListParagraph"/>
              <w:numPr>
                <w:ilvl w:val="0"/>
                <w:numId w:val="3"/>
              </w:numPr>
              <w:rPr>
                <w:rFonts w:ascii="Arial" w:hAnsi="Arial" w:cs="Arial"/>
              </w:rPr>
            </w:pPr>
            <w:r>
              <w:rPr>
                <w:rFonts w:ascii="Arial" w:hAnsi="Arial" w:cs="Arial"/>
              </w:rPr>
              <w:t>All our commissioned</w:t>
            </w:r>
            <w:r w:rsidRPr="00AF365C">
              <w:rPr>
                <w:rFonts w:ascii="Arial" w:hAnsi="Arial" w:cs="Arial"/>
              </w:rPr>
              <w:t xml:space="preserve"> providers </w:t>
            </w:r>
            <w:r>
              <w:rPr>
                <w:rFonts w:ascii="Arial" w:hAnsi="Arial" w:cs="Arial"/>
              </w:rPr>
              <w:t>are</w:t>
            </w:r>
            <w:r w:rsidRPr="00AF365C">
              <w:rPr>
                <w:rFonts w:ascii="Arial" w:hAnsi="Arial" w:cs="Arial"/>
              </w:rPr>
              <w:t xml:space="preserve"> required to have due regard to the protected characteristics of the people and communities </w:t>
            </w:r>
            <w:r>
              <w:rPr>
                <w:rFonts w:ascii="Arial" w:hAnsi="Arial" w:cs="Arial"/>
              </w:rPr>
              <w:t>across the West Midlands</w:t>
            </w:r>
            <w:r w:rsidRPr="00AF365C">
              <w:rPr>
                <w:rFonts w:ascii="Arial" w:hAnsi="Arial" w:cs="Arial"/>
              </w:rPr>
              <w:t>.</w:t>
            </w:r>
            <w:r w:rsidR="00E46651">
              <w:rPr>
                <w:rFonts w:ascii="Arial" w:hAnsi="Arial" w:cs="Arial"/>
              </w:rPr>
              <w:t xml:space="preserve"> A</w:t>
            </w:r>
            <w:r w:rsidR="00E46651" w:rsidRPr="00E46651">
              <w:rPr>
                <w:rFonts w:ascii="Arial" w:hAnsi="Arial" w:cs="Arial"/>
              </w:rPr>
              <w:t>ll projects and services</w:t>
            </w:r>
            <w:r w:rsidR="00E46651">
              <w:rPr>
                <w:rFonts w:ascii="Arial" w:hAnsi="Arial" w:cs="Arial"/>
              </w:rPr>
              <w:t xml:space="preserve"> </w:t>
            </w:r>
            <w:r w:rsidR="00E46651" w:rsidRPr="00E46651">
              <w:rPr>
                <w:rFonts w:ascii="Arial" w:hAnsi="Arial" w:cs="Arial"/>
              </w:rPr>
              <w:t>have been considered</w:t>
            </w:r>
            <w:r w:rsidR="00E46651">
              <w:rPr>
                <w:rFonts w:ascii="Arial" w:hAnsi="Arial" w:cs="Arial"/>
              </w:rPr>
              <w:t xml:space="preserve"> </w:t>
            </w:r>
            <w:r w:rsidR="00E46651" w:rsidRPr="00E46651">
              <w:rPr>
                <w:rFonts w:ascii="Arial" w:hAnsi="Arial" w:cs="Arial"/>
              </w:rPr>
              <w:t xml:space="preserve">under their own merits, to ensure that they have demonstrated satisfactory performance and value for money. They have also been considered as part of </w:t>
            </w:r>
            <w:r w:rsidR="00E46651">
              <w:rPr>
                <w:rFonts w:ascii="Arial" w:hAnsi="Arial" w:cs="Arial"/>
              </w:rPr>
              <w:t xml:space="preserve">the OPCC’s </w:t>
            </w:r>
            <w:r w:rsidR="00E46651" w:rsidRPr="00E46651">
              <w:rPr>
                <w:rFonts w:ascii="Arial" w:hAnsi="Arial" w:cs="Arial"/>
              </w:rPr>
              <w:t>wider commissioning, budgets and priorities.</w:t>
            </w:r>
          </w:p>
        </w:tc>
      </w:tr>
      <w:tr w:rsidR="001012EE" w14:paraId="0D3FBCA2" w14:textId="77777777" w:rsidTr="00EE54AC">
        <w:tc>
          <w:tcPr>
            <w:tcW w:w="9242" w:type="dxa"/>
            <w:gridSpan w:val="2"/>
            <w:shd w:val="clear" w:color="auto" w:fill="auto"/>
          </w:tcPr>
          <w:p w14:paraId="2D2F5E41" w14:textId="2C8655B9" w:rsidR="001012EE" w:rsidRPr="00EE54AC" w:rsidRDefault="001012EE" w:rsidP="00D03830">
            <w:pPr>
              <w:rPr>
                <w:rFonts w:ascii="Arial" w:hAnsi="Arial" w:cs="Arial"/>
                <w:b/>
              </w:rPr>
            </w:pPr>
          </w:p>
        </w:tc>
      </w:tr>
      <w:tr w:rsidR="00127649" w14:paraId="2C446428" w14:textId="77777777" w:rsidTr="00127649">
        <w:tc>
          <w:tcPr>
            <w:tcW w:w="9242" w:type="dxa"/>
            <w:gridSpan w:val="2"/>
            <w:shd w:val="clear" w:color="auto" w:fill="auto"/>
          </w:tcPr>
          <w:p w14:paraId="0C6A5B70" w14:textId="77777777" w:rsidR="00127649" w:rsidRDefault="00127649" w:rsidP="00127649">
            <w:pPr>
              <w:rPr>
                <w:rFonts w:ascii="Arial" w:hAnsi="Arial" w:cs="Arial"/>
                <w:b/>
              </w:rPr>
            </w:pPr>
            <w:r w:rsidRPr="007A7C41">
              <w:rPr>
                <w:rFonts w:ascii="Arial" w:hAnsi="Arial" w:cs="Arial"/>
                <w:b/>
              </w:rPr>
              <w:t>Schedule of Background Papers</w:t>
            </w:r>
          </w:p>
          <w:p w14:paraId="61343E3C" w14:textId="5F9E8858" w:rsidR="004410FC" w:rsidRPr="004410FC" w:rsidRDefault="004410FC" w:rsidP="00127649">
            <w:pPr>
              <w:rPr>
                <w:rFonts w:ascii="Arial" w:hAnsi="Arial" w:cs="Arial"/>
              </w:rPr>
            </w:pPr>
            <w:r w:rsidRPr="004410FC">
              <w:rPr>
                <w:rFonts w:ascii="Arial" w:hAnsi="Arial" w:cs="Arial"/>
              </w:rPr>
              <w:lastRenderedPageBreak/>
              <w:t>None</w:t>
            </w:r>
          </w:p>
        </w:tc>
      </w:tr>
      <w:tr w:rsidR="00127649" w14:paraId="0CF2A96E" w14:textId="77777777" w:rsidTr="00EE54AC">
        <w:tc>
          <w:tcPr>
            <w:tcW w:w="9242" w:type="dxa"/>
            <w:gridSpan w:val="2"/>
            <w:shd w:val="clear" w:color="auto" w:fill="auto"/>
          </w:tcPr>
          <w:p w14:paraId="56C31CA2" w14:textId="77777777" w:rsidR="00127649" w:rsidRPr="00A025F4" w:rsidRDefault="00127649" w:rsidP="00127649">
            <w:pPr>
              <w:rPr>
                <w:rFonts w:ascii="Arial" w:hAnsi="Arial" w:cs="Arial"/>
                <w:b/>
              </w:rPr>
            </w:pPr>
            <w:r w:rsidRPr="00A025F4">
              <w:rPr>
                <w:rFonts w:ascii="Arial" w:hAnsi="Arial" w:cs="Arial"/>
                <w:b/>
              </w:rPr>
              <w:lastRenderedPageBreak/>
              <w:t>Public Access to Information</w:t>
            </w:r>
          </w:p>
          <w:p w14:paraId="162E6558" w14:textId="77777777" w:rsidR="00127649" w:rsidRPr="00EE54AC" w:rsidRDefault="00127649" w:rsidP="007A7C41">
            <w:pPr>
              <w:spacing w:line="240" w:lineRule="auto"/>
              <w:rPr>
                <w:rFonts w:ascii="Arial" w:hAnsi="Arial" w:cs="Arial"/>
              </w:rPr>
            </w:pPr>
            <w:r>
              <w:rPr>
                <w:rFonts w:ascii="Arial" w:hAnsi="Arial" w:cs="Arial"/>
              </w:rPr>
              <w:t xml:space="preserve">Information contained in this decision is subject to the Freedom of Information </w:t>
            </w:r>
            <w:r w:rsidR="00B27ACD">
              <w:rPr>
                <w:rFonts w:ascii="Arial" w:hAnsi="Arial" w:cs="Arial"/>
              </w:rPr>
              <w:t>Act 2000 and other legislation. This decision will be made available on the Commissioner’s website.</w:t>
            </w:r>
          </w:p>
        </w:tc>
      </w:tr>
    </w:tbl>
    <w:p w14:paraId="545A86E0" w14:textId="77777777" w:rsidR="00D03830" w:rsidRDefault="00D03830"/>
    <w:p w14:paraId="2FF515C5" w14:textId="77777777" w:rsidR="00310037" w:rsidRDefault="00310037"/>
    <w:p w14:paraId="0344ED17" w14:textId="6286A1B6" w:rsidR="00D3245B" w:rsidRPr="00FF2174" w:rsidRDefault="00310037" w:rsidP="00FF2174">
      <w:pPr>
        <w:spacing w:after="0" w:line="240" w:lineRule="auto"/>
        <w:jc w:val="right"/>
      </w:pPr>
      <w:r>
        <w:br w:type="page"/>
      </w:r>
      <w:r>
        <w:rPr>
          <w:rFonts w:ascii="Arial" w:hAnsi="Arial" w:cs="Arial"/>
          <w:b/>
        </w:rPr>
        <w:lastRenderedPageBreak/>
        <w:t>Annex 1</w:t>
      </w:r>
    </w:p>
    <w:tbl>
      <w:tblPr>
        <w:tblpPr w:leftFromText="180" w:rightFromText="180" w:vertAnchor="text" w:horzAnchor="margin" w:tblpY="387"/>
        <w:tblW w:w="8789" w:type="dxa"/>
        <w:tblLook w:val="04A0" w:firstRow="1" w:lastRow="0" w:firstColumn="1" w:lastColumn="0" w:noHBand="0" w:noVBand="1"/>
      </w:tblPr>
      <w:tblGrid>
        <w:gridCol w:w="3220"/>
        <w:gridCol w:w="2528"/>
        <w:gridCol w:w="3041"/>
      </w:tblGrid>
      <w:tr w:rsidR="002F7C86" w:rsidRPr="001D769D" w14:paraId="433E67AA" w14:textId="77777777" w:rsidTr="002F7C86">
        <w:trPr>
          <w:trHeight w:val="610"/>
        </w:trPr>
        <w:tc>
          <w:tcPr>
            <w:tcW w:w="8789"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484F39F9" w14:textId="77777777" w:rsidR="00AA4FBF" w:rsidRPr="00AA4FBF" w:rsidRDefault="00AA4FBF" w:rsidP="002F7C86">
            <w:pPr>
              <w:spacing w:after="0" w:line="240" w:lineRule="auto"/>
              <w:jc w:val="center"/>
              <w:rPr>
                <w:rFonts w:ascii="Arial" w:eastAsia="Times New Roman" w:hAnsi="Arial" w:cs="Arial"/>
                <w:b/>
                <w:bCs/>
                <w:color w:val="000000"/>
                <w:lang w:eastAsia="en-GB"/>
              </w:rPr>
            </w:pPr>
          </w:p>
          <w:p w14:paraId="46830BC7" w14:textId="53BE5853" w:rsidR="002F7C86" w:rsidRPr="00AA4FBF" w:rsidRDefault="002F7C86" w:rsidP="002F7C86">
            <w:pPr>
              <w:spacing w:after="0" w:line="240" w:lineRule="auto"/>
              <w:jc w:val="center"/>
              <w:rPr>
                <w:rFonts w:ascii="Arial" w:eastAsia="Times New Roman" w:hAnsi="Arial" w:cs="Arial"/>
                <w:b/>
                <w:bCs/>
                <w:color w:val="000000"/>
                <w:lang w:eastAsia="en-GB"/>
              </w:rPr>
            </w:pPr>
            <w:r w:rsidRPr="00AA4FBF">
              <w:rPr>
                <w:rFonts w:ascii="Arial" w:eastAsia="Times New Roman" w:hAnsi="Arial" w:cs="Arial"/>
                <w:b/>
                <w:bCs/>
                <w:color w:val="000000"/>
                <w:lang w:eastAsia="en-GB"/>
              </w:rPr>
              <w:t>VICTIMS FUND 2022/23</w:t>
            </w:r>
          </w:p>
          <w:p w14:paraId="477088D6" w14:textId="2C67B387" w:rsidR="00AA4FBF" w:rsidRPr="001D769D" w:rsidRDefault="00AA4FBF" w:rsidP="00AA4FBF">
            <w:pPr>
              <w:spacing w:after="0" w:line="240" w:lineRule="auto"/>
              <w:rPr>
                <w:rFonts w:ascii="Arial" w:eastAsia="Times New Roman" w:hAnsi="Arial" w:cs="Arial"/>
                <w:b/>
                <w:bCs/>
                <w:color w:val="000000"/>
                <w:u w:val="single"/>
                <w:lang w:eastAsia="en-GB"/>
              </w:rPr>
            </w:pPr>
          </w:p>
        </w:tc>
      </w:tr>
      <w:tr w:rsidR="002F7C86" w:rsidRPr="001D769D" w14:paraId="3F58F53C"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4C1BAA24" w14:textId="6A729C67" w:rsidR="002F7C86" w:rsidRPr="001D769D" w:rsidRDefault="002F7C86" w:rsidP="002F7C86">
            <w:pPr>
              <w:spacing w:after="0" w:line="240" w:lineRule="auto"/>
              <w:rPr>
                <w:rFonts w:ascii="Arial" w:eastAsia="Times New Roman" w:hAnsi="Arial" w:cs="Arial"/>
                <w:b/>
                <w:bCs/>
                <w:color w:val="000000"/>
                <w:lang w:eastAsia="en-GB"/>
              </w:rPr>
            </w:pPr>
            <w:r w:rsidRPr="001D769D">
              <w:rPr>
                <w:rFonts w:ascii="Arial" w:eastAsia="Times New Roman" w:hAnsi="Arial" w:cs="Arial"/>
                <w:b/>
                <w:bCs/>
                <w:color w:val="000000"/>
                <w:lang w:eastAsia="en-GB"/>
              </w:rPr>
              <w:t>Priority</w:t>
            </w:r>
            <w:r w:rsidR="00AD6CE1">
              <w:rPr>
                <w:rFonts w:ascii="Arial" w:eastAsia="Times New Roman" w:hAnsi="Arial" w:cs="Arial"/>
                <w:b/>
                <w:bCs/>
                <w:color w:val="000000"/>
                <w:lang w:eastAsia="en-GB"/>
              </w:rPr>
              <w:t xml:space="preserve"> and Provider </w:t>
            </w:r>
          </w:p>
        </w:tc>
        <w:tc>
          <w:tcPr>
            <w:tcW w:w="2528" w:type="dxa"/>
            <w:tcBorders>
              <w:top w:val="nil"/>
              <w:left w:val="nil"/>
              <w:bottom w:val="single" w:sz="8" w:space="0" w:color="auto"/>
              <w:right w:val="single" w:sz="8" w:space="0" w:color="auto"/>
            </w:tcBorders>
            <w:shd w:val="clear" w:color="auto" w:fill="auto"/>
            <w:vAlign w:val="center"/>
            <w:hideMark/>
          </w:tcPr>
          <w:p w14:paraId="5C5B088F" w14:textId="77777777" w:rsidR="002F7C86" w:rsidRPr="001D769D" w:rsidRDefault="002F7C86" w:rsidP="002F7C86">
            <w:pPr>
              <w:spacing w:after="0" w:line="240" w:lineRule="auto"/>
              <w:rPr>
                <w:rFonts w:ascii="Arial" w:eastAsia="Times New Roman" w:hAnsi="Arial" w:cs="Arial"/>
                <w:b/>
                <w:bCs/>
                <w:color w:val="000000"/>
                <w:lang w:eastAsia="en-GB"/>
              </w:rPr>
            </w:pPr>
            <w:r w:rsidRPr="001D769D">
              <w:rPr>
                <w:rFonts w:ascii="Arial" w:eastAsia="Times New Roman" w:hAnsi="Arial" w:cs="Arial"/>
                <w:b/>
                <w:bCs/>
                <w:color w:val="000000"/>
                <w:lang w:eastAsia="en-GB"/>
              </w:rPr>
              <w:t>Local Authority</w:t>
            </w:r>
          </w:p>
        </w:tc>
        <w:tc>
          <w:tcPr>
            <w:tcW w:w="3041" w:type="dxa"/>
            <w:tcBorders>
              <w:top w:val="nil"/>
              <w:left w:val="nil"/>
              <w:bottom w:val="single" w:sz="8" w:space="0" w:color="auto"/>
              <w:right w:val="single" w:sz="8" w:space="0" w:color="auto"/>
            </w:tcBorders>
            <w:shd w:val="clear" w:color="auto" w:fill="auto"/>
            <w:vAlign w:val="center"/>
            <w:hideMark/>
          </w:tcPr>
          <w:p w14:paraId="2B643BDA" w14:textId="77777777" w:rsidR="002F7C86" w:rsidRPr="001D769D" w:rsidRDefault="002F7C86" w:rsidP="002F7C86">
            <w:pPr>
              <w:spacing w:after="0" w:line="240" w:lineRule="auto"/>
              <w:rPr>
                <w:rFonts w:ascii="Arial" w:eastAsia="Times New Roman" w:hAnsi="Arial" w:cs="Arial"/>
                <w:b/>
                <w:bCs/>
                <w:color w:val="000000"/>
                <w:lang w:eastAsia="en-GB"/>
              </w:rPr>
            </w:pPr>
            <w:r w:rsidRPr="001D769D">
              <w:rPr>
                <w:rFonts w:ascii="Arial" w:eastAsia="Times New Roman" w:hAnsi="Arial" w:cs="Arial"/>
                <w:b/>
                <w:bCs/>
                <w:color w:val="000000"/>
                <w:lang w:eastAsia="en-GB"/>
              </w:rPr>
              <w:t xml:space="preserve"> Allocation </w:t>
            </w:r>
          </w:p>
        </w:tc>
      </w:tr>
      <w:tr w:rsidR="00AA4FBF" w:rsidRPr="001D769D" w14:paraId="481F8AA5" w14:textId="77777777" w:rsidTr="0014743B">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2CE429AD" w14:textId="5A787EDF" w:rsidR="00AA4FBF" w:rsidRPr="001D769D" w:rsidRDefault="00AA4FBF" w:rsidP="00AA4FBF">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Sexual Violence </w:t>
            </w:r>
          </w:p>
        </w:tc>
      </w:tr>
      <w:tr w:rsidR="002F7C86" w:rsidRPr="001D769D" w14:paraId="69D09EF2"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66B97F02" w14:textId="77777777" w:rsidR="00E46651" w:rsidRDefault="00E46651" w:rsidP="002F7C86">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Rape and Sexual Violence Project </w:t>
            </w:r>
          </w:p>
          <w:p w14:paraId="52C4CCDF" w14:textId="131A487D" w:rsidR="00E46651" w:rsidRPr="00E46651" w:rsidRDefault="00A039A8" w:rsidP="00E46651">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RSVP </w:t>
            </w:r>
          </w:p>
        </w:tc>
        <w:tc>
          <w:tcPr>
            <w:tcW w:w="2528" w:type="dxa"/>
            <w:tcBorders>
              <w:top w:val="nil"/>
              <w:left w:val="nil"/>
              <w:bottom w:val="single" w:sz="8" w:space="0" w:color="auto"/>
              <w:right w:val="single" w:sz="8" w:space="0" w:color="auto"/>
            </w:tcBorders>
            <w:shd w:val="clear" w:color="auto" w:fill="auto"/>
            <w:vAlign w:val="center"/>
            <w:hideMark/>
          </w:tcPr>
          <w:p w14:paraId="62F46B30"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Birmingham &amp; Solihull </w:t>
            </w:r>
          </w:p>
        </w:tc>
        <w:tc>
          <w:tcPr>
            <w:tcW w:w="3041" w:type="dxa"/>
            <w:tcBorders>
              <w:top w:val="nil"/>
              <w:left w:val="nil"/>
              <w:bottom w:val="single" w:sz="8" w:space="0" w:color="auto"/>
              <w:right w:val="single" w:sz="8" w:space="0" w:color="auto"/>
            </w:tcBorders>
            <w:shd w:val="clear" w:color="auto" w:fill="auto"/>
            <w:vAlign w:val="center"/>
            <w:hideMark/>
          </w:tcPr>
          <w:p w14:paraId="55C10B05"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£101,646.00</w:t>
            </w:r>
          </w:p>
        </w:tc>
      </w:tr>
      <w:tr w:rsidR="002F7C86" w:rsidRPr="001D769D" w14:paraId="46D332DA"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70BFFA92" w14:textId="77777777" w:rsidR="00E46651" w:rsidRDefault="00E46651" w:rsidP="002F7C86">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Coventry Rape and Sexual Abuse Project </w:t>
            </w:r>
          </w:p>
          <w:p w14:paraId="036EABD8" w14:textId="61639DBF" w:rsidR="00E46651" w:rsidRPr="00E46651" w:rsidRDefault="00E46651" w:rsidP="00E46651">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CRASAC</w:t>
            </w:r>
          </w:p>
        </w:tc>
        <w:tc>
          <w:tcPr>
            <w:tcW w:w="2528" w:type="dxa"/>
            <w:tcBorders>
              <w:top w:val="nil"/>
              <w:left w:val="nil"/>
              <w:bottom w:val="single" w:sz="8" w:space="0" w:color="auto"/>
              <w:right w:val="single" w:sz="8" w:space="0" w:color="auto"/>
            </w:tcBorders>
            <w:shd w:val="clear" w:color="auto" w:fill="auto"/>
            <w:vAlign w:val="center"/>
            <w:hideMark/>
          </w:tcPr>
          <w:p w14:paraId="47C32F98"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Coventry </w:t>
            </w:r>
          </w:p>
        </w:tc>
        <w:tc>
          <w:tcPr>
            <w:tcW w:w="3041" w:type="dxa"/>
            <w:tcBorders>
              <w:top w:val="nil"/>
              <w:left w:val="nil"/>
              <w:bottom w:val="single" w:sz="8" w:space="0" w:color="auto"/>
              <w:right w:val="single" w:sz="8" w:space="0" w:color="auto"/>
            </w:tcBorders>
            <w:shd w:val="clear" w:color="auto" w:fill="auto"/>
            <w:vAlign w:val="center"/>
            <w:hideMark/>
          </w:tcPr>
          <w:p w14:paraId="2605C7EA"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£74,164.00</w:t>
            </w:r>
          </w:p>
        </w:tc>
      </w:tr>
      <w:tr w:rsidR="002F7C86" w:rsidRPr="001D769D" w14:paraId="63EBED19"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46BFF6CB" w14:textId="77777777" w:rsidR="00E46651" w:rsidRDefault="00E46651"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Black Country Women’s Aid</w:t>
            </w:r>
          </w:p>
          <w:p w14:paraId="2F529CAE" w14:textId="1CDE2266" w:rsidR="002F7C86" w:rsidRPr="00E46651" w:rsidRDefault="00E46651" w:rsidP="002F7C86">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BCWA</w:t>
            </w:r>
            <w:r w:rsidRPr="00E46651">
              <w:rPr>
                <w:rFonts w:ascii="Arial" w:eastAsia="Times New Roman" w:hAnsi="Arial" w:cs="Arial"/>
                <w:bCs/>
                <w:color w:val="000000"/>
                <w:lang w:eastAsia="en-GB"/>
              </w:rPr>
              <w:t xml:space="preserve"> </w:t>
            </w:r>
          </w:p>
        </w:tc>
        <w:tc>
          <w:tcPr>
            <w:tcW w:w="2528" w:type="dxa"/>
            <w:tcBorders>
              <w:top w:val="nil"/>
              <w:left w:val="nil"/>
              <w:bottom w:val="single" w:sz="8" w:space="0" w:color="auto"/>
              <w:right w:val="single" w:sz="8" w:space="0" w:color="auto"/>
            </w:tcBorders>
            <w:shd w:val="clear" w:color="auto" w:fill="auto"/>
            <w:vAlign w:val="center"/>
            <w:hideMark/>
          </w:tcPr>
          <w:p w14:paraId="0F517DA1"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Black Country</w:t>
            </w:r>
          </w:p>
        </w:tc>
        <w:tc>
          <w:tcPr>
            <w:tcW w:w="3041" w:type="dxa"/>
            <w:tcBorders>
              <w:top w:val="nil"/>
              <w:left w:val="nil"/>
              <w:bottom w:val="single" w:sz="8" w:space="0" w:color="auto"/>
              <w:right w:val="single" w:sz="8" w:space="0" w:color="auto"/>
            </w:tcBorders>
            <w:shd w:val="clear" w:color="auto" w:fill="auto"/>
            <w:vAlign w:val="center"/>
            <w:hideMark/>
          </w:tcPr>
          <w:p w14:paraId="444D48BA"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£93,041.00</w:t>
            </w:r>
          </w:p>
        </w:tc>
      </w:tr>
      <w:tr w:rsidR="00AA4FBF" w:rsidRPr="001D769D" w14:paraId="53D145A9" w14:textId="77777777" w:rsidTr="008C470B">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65DC69BC" w14:textId="3EF6C1C0" w:rsidR="00AA4FBF" w:rsidRPr="001D769D" w:rsidRDefault="00AA4FBF" w:rsidP="00AA4FBF">
            <w:pPr>
              <w:spacing w:after="0" w:line="240" w:lineRule="auto"/>
              <w:rPr>
                <w:rFonts w:ascii="Arial" w:eastAsia="Times New Roman" w:hAnsi="Arial" w:cs="Arial"/>
                <w:color w:val="000000"/>
                <w:lang w:eastAsia="en-GB"/>
              </w:rPr>
            </w:pPr>
            <w:r w:rsidRPr="001D769D">
              <w:rPr>
                <w:rFonts w:ascii="Arial" w:eastAsia="Times New Roman" w:hAnsi="Arial" w:cs="Arial"/>
                <w:b/>
                <w:bCs/>
                <w:color w:val="000000"/>
                <w:lang w:eastAsia="en-GB"/>
              </w:rPr>
              <w:t>Child Sexual Abuse</w:t>
            </w:r>
          </w:p>
        </w:tc>
      </w:tr>
      <w:tr w:rsidR="002F7C86" w:rsidRPr="001D769D" w14:paraId="5F3EB1DA"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41560677" w14:textId="77777777" w:rsidR="002F7C86" w:rsidRDefault="00E46651"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 xml:space="preserve">Birmingham </w:t>
            </w:r>
            <w:r>
              <w:rPr>
                <w:rFonts w:ascii="Arial" w:eastAsia="Times New Roman" w:hAnsi="Arial" w:cs="Arial"/>
                <w:bCs/>
                <w:color w:val="000000"/>
                <w:lang w:eastAsia="en-GB"/>
              </w:rPr>
              <w:t xml:space="preserve">&amp; Solihull Women’s Aid </w:t>
            </w:r>
          </w:p>
          <w:p w14:paraId="6CF3B6A4" w14:textId="604BC090" w:rsidR="00E46651" w:rsidRPr="00E46651" w:rsidRDefault="00E46651" w:rsidP="002F7C86">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BSWA</w:t>
            </w:r>
          </w:p>
        </w:tc>
        <w:tc>
          <w:tcPr>
            <w:tcW w:w="2528" w:type="dxa"/>
            <w:tcBorders>
              <w:top w:val="nil"/>
              <w:left w:val="nil"/>
              <w:bottom w:val="single" w:sz="8" w:space="0" w:color="auto"/>
              <w:right w:val="single" w:sz="8" w:space="0" w:color="auto"/>
            </w:tcBorders>
            <w:shd w:val="clear" w:color="auto" w:fill="auto"/>
            <w:vAlign w:val="center"/>
            <w:hideMark/>
          </w:tcPr>
          <w:p w14:paraId="5CB29442"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Birmingham &amp; Solihull</w:t>
            </w:r>
          </w:p>
        </w:tc>
        <w:tc>
          <w:tcPr>
            <w:tcW w:w="3041" w:type="dxa"/>
            <w:tcBorders>
              <w:top w:val="nil"/>
              <w:left w:val="nil"/>
              <w:bottom w:val="single" w:sz="8" w:space="0" w:color="auto"/>
              <w:right w:val="single" w:sz="8" w:space="0" w:color="auto"/>
            </w:tcBorders>
            <w:shd w:val="clear" w:color="auto" w:fill="auto"/>
            <w:vAlign w:val="center"/>
            <w:hideMark/>
          </w:tcPr>
          <w:p w14:paraId="49EE8A5B"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£113,280.00</w:t>
            </w:r>
          </w:p>
        </w:tc>
      </w:tr>
      <w:tr w:rsidR="002F7C86" w:rsidRPr="001D769D" w14:paraId="011781D6"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0339EE83" w14:textId="611923E8" w:rsidR="002F7C86" w:rsidRPr="00E46651" w:rsidRDefault="002F7C86"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 </w:t>
            </w:r>
            <w:r w:rsidR="00E46651" w:rsidRPr="00E46651">
              <w:rPr>
                <w:rFonts w:ascii="Arial" w:eastAsia="Times New Roman" w:hAnsi="Arial" w:cs="Arial"/>
                <w:bCs/>
                <w:color w:val="000000"/>
                <w:lang w:eastAsia="en-GB"/>
              </w:rPr>
              <w:t>CRASAC</w:t>
            </w:r>
          </w:p>
        </w:tc>
        <w:tc>
          <w:tcPr>
            <w:tcW w:w="2528" w:type="dxa"/>
            <w:tcBorders>
              <w:top w:val="nil"/>
              <w:left w:val="nil"/>
              <w:bottom w:val="single" w:sz="8" w:space="0" w:color="auto"/>
              <w:right w:val="single" w:sz="8" w:space="0" w:color="auto"/>
            </w:tcBorders>
            <w:shd w:val="clear" w:color="auto" w:fill="auto"/>
            <w:vAlign w:val="center"/>
            <w:hideMark/>
          </w:tcPr>
          <w:p w14:paraId="607FC3CC"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Coventry </w:t>
            </w:r>
          </w:p>
        </w:tc>
        <w:tc>
          <w:tcPr>
            <w:tcW w:w="3041" w:type="dxa"/>
            <w:tcBorders>
              <w:top w:val="nil"/>
              <w:left w:val="nil"/>
              <w:bottom w:val="single" w:sz="8" w:space="0" w:color="auto"/>
              <w:right w:val="single" w:sz="8" w:space="0" w:color="auto"/>
            </w:tcBorders>
            <w:shd w:val="clear" w:color="auto" w:fill="auto"/>
            <w:vAlign w:val="center"/>
            <w:hideMark/>
          </w:tcPr>
          <w:p w14:paraId="20874966"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£26,641.00</w:t>
            </w:r>
          </w:p>
        </w:tc>
      </w:tr>
      <w:tr w:rsidR="002F7C86" w:rsidRPr="001D769D" w14:paraId="4AE3B029"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7DDC8F8F" w14:textId="0A821BB3" w:rsidR="002F7C86" w:rsidRPr="00E46651" w:rsidRDefault="002F7C86"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 </w:t>
            </w:r>
            <w:r w:rsidR="00E46651" w:rsidRPr="00E46651">
              <w:rPr>
                <w:rFonts w:ascii="Arial" w:eastAsia="Times New Roman" w:hAnsi="Arial" w:cs="Arial"/>
                <w:bCs/>
                <w:color w:val="000000"/>
                <w:lang w:eastAsia="en-GB"/>
              </w:rPr>
              <w:t>BCWA</w:t>
            </w:r>
          </w:p>
        </w:tc>
        <w:tc>
          <w:tcPr>
            <w:tcW w:w="2528" w:type="dxa"/>
            <w:tcBorders>
              <w:top w:val="nil"/>
              <w:left w:val="nil"/>
              <w:bottom w:val="single" w:sz="8" w:space="0" w:color="auto"/>
              <w:right w:val="single" w:sz="8" w:space="0" w:color="auto"/>
            </w:tcBorders>
            <w:shd w:val="clear" w:color="auto" w:fill="auto"/>
            <w:vAlign w:val="center"/>
            <w:hideMark/>
          </w:tcPr>
          <w:p w14:paraId="117C5039"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Black Country</w:t>
            </w:r>
          </w:p>
        </w:tc>
        <w:tc>
          <w:tcPr>
            <w:tcW w:w="3041" w:type="dxa"/>
            <w:tcBorders>
              <w:top w:val="nil"/>
              <w:left w:val="nil"/>
              <w:bottom w:val="single" w:sz="8" w:space="0" w:color="auto"/>
              <w:right w:val="single" w:sz="8" w:space="0" w:color="auto"/>
            </w:tcBorders>
            <w:shd w:val="clear" w:color="auto" w:fill="auto"/>
            <w:vAlign w:val="center"/>
            <w:hideMark/>
          </w:tcPr>
          <w:p w14:paraId="691E4FAE"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£96,712.00</w:t>
            </w:r>
          </w:p>
        </w:tc>
      </w:tr>
      <w:tr w:rsidR="00AA4FBF" w:rsidRPr="001D769D" w14:paraId="2EDB7566" w14:textId="77777777" w:rsidTr="00CF7A45">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793CDC46" w14:textId="7159C12F" w:rsidR="00AA4FBF" w:rsidRPr="001D769D" w:rsidRDefault="00AA4FBF" w:rsidP="00AA4FBF">
            <w:pPr>
              <w:spacing w:after="0" w:line="240" w:lineRule="auto"/>
              <w:rPr>
                <w:rFonts w:ascii="Arial" w:eastAsia="Times New Roman" w:hAnsi="Arial" w:cs="Arial"/>
                <w:color w:val="000000"/>
                <w:lang w:eastAsia="en-GB"/>
              </w:rPr>
            </w:pPr>
            <w:r w:rsidRPr="001D769D">
              <w:rPr>
                <w:rFonts w:ascii="Arial" w:eastAsia="Times New Roman" w:hAnsi="Arial" w:cs="Arial"/>
                <w:b/>
                <w:bCs/>
                <w:color w:val="000000"/>
                <w:lang w:eastAsia="en-GB"/>
              </w:rPr>
              <w:t>Domestic Abuse</w:t>
            </w:r>
          </w:p>
        </w:tc>
      </w:tr>
      <w:tr w:rsidR="002F7C86" w:rsidRPr="001D769D" w14:paraId="2AC414B9"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1BE9E898" w14:textId="3328C27E" w:rsidR="002F7C86" w:rsidRPr="00E46651" w:rsidRDefault="00E46651"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BSWA</w:t>
            </w:r>
          </w:p>
        </w:tc>
        <w:tc>
          <w:tcPr>
            <w:tcW w:w="2528" w:type="dxa"/>
            <w:tcBorders>
              <w:top w:val="nil"/>
              <w:left w:val="nil"/>
              <w:bottom w:val="single" w:sz="8" w:space="0" w:color="auto"/>
              <w:right w:val="single" w:sz="8" w:space="0" w:color="auto"/>
            </w:tcBorders>
            <w:shd w:val="clear" w:color="auto" w:fill="auto"/>
            <w:vAlign w:val="center"/>
            <w:hideMark/>
          </w:tcPr>
          <w:p w14:paraId="778CBE92"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Birmingham &amp; Solihull</w:t>
            </w:r>
          </w:p>
        </w:tc>
        <w:tc>
          <w:tcPr>
            <w:tcW w:w="3041" w:type="dxa"/>
            <w:tcBorders>
              <w:top w:val="nil"/>
              <w:left w:val="nil"/>
              <w:bottom w:val="single" w:sz="8" w:space="0" w:color="auto"/>
              <w:right w:val="single" w:sz="8" w:space="0" w:color="auto"/>
            </w:tcBorders>
            <w:shd w:val="clear" w:color="auto" w:fill="auto"/>
            <w:vAlign w:val="center"/>
            <w:hideMark/>
          </w:tcPr>
          <w:p w14:paraId="6D77DF72"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£373,964.00</w:t>
            </w:r>
          </w:p>
        </w:tc>
      </w:tr>
      <w:tr w:rsidR="002F7C86" w:rsidRPr="001D769D" w14:paraId="4DB48AB4"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3F5BBDDF" w14:textId="3D4F8C65" w:rsidR="002F7C86" w:rsidRPr="00E46651" w:rsidRDefault="00E46651"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BCWA</w:t>
            </w:r>
          </w:p>
        </w:tc>
        <w:tc>
          <w:tcPr>
            <w:tcW w:w="2528" w:type="dxa"/>
            <w:tcBorders>
              <w:top w:val="nil"/>
              <w:left w:val="nil"/>
              <w:bottom w:val="single" w:sz="8" w:space="0" w:color="auto"/>
              <w:right w:val="single" w:sz="8" w:space="0" w:color="auto"/>
            </w:tcBorders>
            <w:shd w:val="clear" w:color="auto" w:fill="auto"/>
            <w:vAlign w:val="center"/>
            <w:hideMark/>
          </w:tcPr>
          <w:p w14:paraId="3D8FE47C"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Black Country </w:t>
            </w:r>
          </w:p>
        </w:tc>
        <w:tc>
          <w:tcPr>
            <w:tcW w:w="3041" w:type="dxa"/>
            <w:tcBorders>
              <w:top w:val="nil"/>
              <w:left w:val="nil"/>
              <w:bottom w:val="single" w:sz="8" w:space="0" w:color="auto"/>
              <w:right w:val="single" w:sz="8" w:space="0" w:color="auto"/>
            </w:tcBorders>
            <w:shd w:val="clear" w:color="auto" w:fill="auto"/>
            <w:vAlign w:val="center"/>
            <w:hideMark/>
          </w:tcPr>
          <w:p w14:paraId="543D4608"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£213,735.00</w:t>
            </w:r>
          </w:p>
        </w:tc>
      </w:tr>
      <w:tr w:rsidR="002F7C86" w:rsidRPr="001D769D" w14:paraId="51428F3A"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223A0784" w14:textId="02AD36B6" w:rsidR="002F7C86" w:rsidRPr="00E46651" w:rsidRDefault="00E46651"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 xml:space="preserve">Coventry Haven </w:t>
            </w:r>
          </w:p>
        </w:tc>
        <w:tc>
          <w:tcPr>
            <w:tcW w:w="2528" w:type="dxa"/>
            <w:tcBorders>
              <w:top w:val="nil"/>
              <w:left w:val="nil"/>
              <w:bottom w:val="single" w:sz="8" w:space="0" w:color="auto"/>
              <w:right w:val="single" w:sz="8" w:space="0" w:color="auto"/>
            </w:tcBorders>
            <w:shd w:val="clear" w:color="auto" w:fill="auto"/>
            <w:vAlign w:val="center"/>
            <w:hideMark/>
          </w:tcPr>
          <w:p w14:paraId="273F0A8D"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Coventry</w:t>
            </w:r>
          </w:p>
        </w:tc>
        <w:tc>
          <w:tcPr>
            <w:tcW w:w="3041" w:type="dxa"/>
            <w:tcBorders>
              <w:top w:val="nil"/>
              <w:left w:val="nil"/>
              <w:bottom w:val="single" w:sz="8" w:space="0" w:color="auto"/>
              <w:right w:val="single" w:sz="8" w:space="0" w:color="auto"/>
            </w:tcBorders>
            <w:shd w:val="clear" w:color="auto" w:fill="auto"/>
            <w:vAlign w:val="center"/>
            <w:hideMark/>
          </w:tcPr>
          <w:p w14:paraId="38849485"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£72,247.00</w:t>
            </w:r>
          </w:p>
        </w:tc>
      </w:tr>
      <w:tr w:rsidR="002F7C86" w:rsidRPr="001D769D" w14:paraId="26CF5CF3"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017D86E8" w14:textId="1E773820" w:rsidR="002F7C86" w:rsidRPr="00E46651" w:rsidRDefault="00E46651" w:rsidP="002F7C86">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 xml:space="preserve">Wolverhampton Haven </w:t>
            </w:r>
          </w:p>
        </w:tc>
        <w:tc>
          <w:tcPr>
            <w:tcW w:w="2528" w:type="dxa"/>
            <w:tcBorders>
              <w:top w:val="nil"/>
              <w:left w:val="nil"/>
              <w:bottom w:val="single" w:sz="8" w:space="0" w:color="auto"/>
              <w:right w:val="single" w:sz="8" w:space="0" w:color="auto"/>
            </w:tcBorders>
            <w:shd w:val="clear" w:color="auto" w:fill="auto"/>
            <w:vAlign w:val="center"/>
            <w:hideMark/>
          </w:tcPr>
          <w:p w14:paraId="47AD15CC" w14:textId="77777777" w:rsidR="002F7C86" w:rsidRPr="001D769D" w:rsidRDefault="002F7C86" w:rsidP="002F7C86">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Wolverhampton</w:t>
            </w:r>
          </w:p>
        </w:tc>
        <w:tc>
          <w:tcPr>
            <w:tcW w:w="3041" w:type="dxa"/>
            <w:tcBorders>
              <w:top w:val="nil"/>
              <w:left w:val="nil"/>
              <w:bottom w:val="single" w:sz="8" w:space="0" w:color="auto"/>
              <w:right w:val="single" w:sz="8" w:space="0" w:color="auto"/>
            </w:tcBorders>
            <w:shd w:val="clear" w:color="auto" w:fill="auto"/>
            <w:vAlign w:val="center"/>
            <w:hideMark/>
          </w:tcPr>
          <w:p w14:paraId="562A10B2" w14:textId="77777777" w:rsidR="002F7C86" w:rsidRPr="001D769D" w:rsidRDefault="002F7C86" w:rsidP="002F7C86">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£90,101.00</w:t>
            </w:r>
          </w:p>
        </w:tc>
      </w:tr>
      <w:tr w:rsidR="00D2509D" w:rsidRPr="001D769D" w14:paraId="6223C576"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tcPr>
          <w:p w14:paraId="63C6DA8C" w14:textId="69726F78" w:rsidR="00D2509D" w:rsidRPr="001D769D" w:rsidRDefault="00D2509D" w:rsidP="00D2509D">
            <w:pPr>
              <w:spacing w:after="0" w:line="240" w:lineRule="auto"/>
              <w:rPr>
                <w:rFonts w:ascii="Arial" w:eastAsia="Times New Roman" w:hAnsi="Arial" w:cs="Arial"/>
                <w:b/>
                <w:bCs/>
                <w:color w:val="000000"/>
                <w:lang w:eastAsia="en-GB"/>
              </w:rPr>
            </w:pPr>
            <w:r w:rsidRPr="001D769D">
              <w:rPr>
                <w:rFonts w:ascii="Arial" w:eastAsia="Times New Roman" w:hAnsi="Arial" w:cs="Arial"/>
                <w:b/>
                <w:bCs/>
                <w:color w:val="000000"/>
                <w:lang w:eastAsia="en-GB"/>
              </w:rPr>
              <w:t>D</w:t>
            </w:r>
            <w:r>
              <w:rPr>
                <w:rFonts w:ascii="Arial" w:eastAsia="Times New Roman" w:hAnsi="Arial" w:cs="Arial"/>
                <w:b/>
                <w:bCs/>
                <w:color w:val="000000"/>
                <w:lang w:eastAsia="en-GB"/>
              </w:rPr>
              <w:t xml:space="preserve">epartment of </w:t>
            </w:r>
            <w:r w:rsidRPr="001D769D">
              <w:rPr>
                <w:rFonts w:ascii="Arial" w:eastAsia="Times New Roman" w:hAnsi="Arial" w:cs="Arial"/>
                <w:b/>
                <w:bCs/>
                <w:color w:val="000000"/>
                <w:lang w:eastAsia="en-GB"/>
              </w:rPr>
              <w:t>W</w:t>
            </w:r>
            <w:r>
              <w:rPr>
                <w:rFonts w:ascii="Arial" w:eastAsia="Times New Roman" w:hAnsi="Arial" w:cs="Arial"/>
                <w:b/>
                <w:bCs/>
                <w:color w:val="000000"/>
                <w:lang w:eastAsia="en-GB"/>
              </w:rPr>
              <w:t xml:space="preserve">ork and </w:t>
            </w:r>
            <w:r w:rsidRPr="001D769D">
              <w:rPr>
                <w:rFonts w:ascii="Arial" w:eastAsia="Times New Roman" w:hAnsi="Arial" w:cs="Arial"/>
                <w:b/>
                <w:bCs/>
                <w:color w:val="000000"/>
                <w:lang w:eastAsia="en-GB"/>
              </w:rPr>
              <w:t>P</w:t>
            </w:r>
            <w:r>
              <w:rPr>
                <w:rFonts w:ascii="Arial" w:eastAsia="Times New Roman" w:hAnsi="Arial" w:cs="Arial"/>
                <w:b/>
                <w:bCs/>
                <w:color w:val="000000"/>
                <w:lang w:eastAsia="en-GB"/>
              </w:rPr>
              <w:t xml:space="preserve">ensions – </w:t>
            </w:r>
            <w:r w:rsidR="00FF2857">
              <w:rPr>
                <w:rFonts w:ascii="Arial" w:eastAsia="Times New Roman" w:hAnsi="Arial" w:cs="Arial"/>
                <w:b/>
                <w:bCs/>
                <w:color w:val="000000"/>
                <w:lang w:eastAsia="en-GB"/>
              </w:rPr>
              <w:t>E</w:t>
            </w:r>
            <w:r>
              <w:rPr>
                <w:rFonts w:ascii="Arial" w:eastAsia="Times New Roman" w:hAnsi="Arial" w:cs="Arial"/>
                <w:b/>
                <w:bCs/>
                <w:color w:val="000000"/>
                <w:lang w:eastAsia="en-GB"/>
              </w:rPr>
              <w:t xml:space="preserve">mployability for victims of Domestic Abuse </w:t>
            </w:r>
          </w:p>
        </w:tc>
        <w:tc>
          <w:tcPr>
            <w:tcW w:w="2528" w:type="dxa"/>
            <w:tcBorders>
              <w:top w:val="nil"/>
              <w:left w:val="nil"/>
              <w:bottom w:val="single" w:sz="8" w:space="0" w:color="auto"/>
              <w:right w:val="single" w:sz="8" w:space="0" w:color="auto"/>
            </w:tcBorders>
            <w:shd w:val="clear" w:color="auto" w:fill="auto"/>
            <w:vAlign w:val="center"/>
          </w:tcPr>
          <w:p w14:paraId="5EBB2006" w14:textId="60ADE99A"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w:t>
            </w:r>
            <w:r>
              <w:rPr>
                <w:rFonts w:ascii="Arial" w:eastAsia="Times New Roman" w:hAnsi="Arial" w:cs="Arial"/>
                <w:color w:val="000000"/>
                <w:lang w:eastAsia="en-GB"/>
              </w:rPr>
              <w:t xml:space="preserve">Force-wide </w:t>
            </w:r>
          </w:p>
        </w:tc>
        <w:tc>
          <w:tcPr>
            <w:tcW w:w="3041" w:type="dxa"/>
            <w:tcBorders>
              <w:top w:val="nil"/>
              <w:left w:val="nil"/>
              <w:bottom w:val="single" w:sz="8" w:space="0" w:color="auto"/>
              <w:right w:val="single" w:sz="8" w:space="0" w:color="auto"/>
            </w:tcBorders>
            <w:shd w:val="clear" w:color="auto" w:fill="auto"/>
            <w:vAlign w:val="center"/>
          </w:tcPr>
          <w:p w14:paraId="4BC866FD" w14:textId="4FAF3C8B"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£25,000.00</w:t>
            </w:r>
          </w:p>
        </w:tc>
      </w:tr>
      <w:tr w:rsidR="00AA4FBF" w:rsidRPr="001D769D" w14:paraId="0F2AE081" w14:textId="77777777" w:rsidTr="009B6DA2">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5928D972" w14:textId="2E7E7F4D" w:rsidR="00AA4FBF" w:rsidRPr="001D769D" w:rsidRDefault="00AA4FBF" w:rsidP="00AA4FBF">
            <w:pPr>
              <w:spacing w:after="0" w:line="240" w:lineRule="auto"/>
              <w:rPr>
                <w:rFonts w:ascii="Arial" w:eastAsia="Times New Roman" w:hAnsi="Arial" w:cs="Arial"/>
                <w:color w:val="000000"/>
                <w:lang w:eastAsia="en-GB"/>
              </w:rPr>
            </w:pPr>
            <w:r w:rsidRPr="001D769D">
              <w:rPr>
                <w:rFonts w:ascii="Arial" w:eastAsia="Times New Roman" w:hAnsi="Arial" w:cs="Arial"/>
                <w:b/>
                <w:bCs/>
                <w:color w:val="000000"/>
                <w:lang w:eastAsia="en-GB"/>
              </w:rPr>
              <w:t xml:space="preserve">Contact, Assessment and Referral </w:t>
            </w:r>
            <w:r>
              <w:rPr>
                <w:rFonts w:ascii="Arial" w:eastAsia="Times New Roman" w:hAnsi="Arial" w:cs="Arial"/>
                <w:b/>
                <w:bCs/>
                <w:color w:val="000000"/>
                <w:lang w:eastAsia="en-GB"/>
              </w:rPr>
              <w:t xml:space="preserve">Service </w:t>
            </w:r>
          </w:p>
        </w:tc>
      </w:tr>
      <w:tr w:rsidR="00D2509D" w:rsidRPr="001D769D" w14:paraId="1E130EB2"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7C2D9969" w14:textId="0C96BFA7" w:rsidR="00D2509D" w:rsidRPr="00E46651" w:rsidRDefault="00D2509D" w:rsidP="00D2509D">
            <w:pPr>
              <w:spacing w:after="0" w:line="240" w:lineRule="auto"/>
              <w:rPr>
                <w:rFonts w:ascii="Arial" w:eastAsia="Times New Roman" w:hAnsi="Arial" w:cs="Arial"/>
                <w:bCs/>
                <w:color w:val="000000"/>
                <w:lang w:eastAsia="en-GB"/>
              </w:rPr>
            </w:pPr>
            <w:r w:rsidRPr="00E46651">
              <w:rPr>
                <w:rFonts w:ascii="Arial" w:eastAsia="Times New Roman" w:hAnsi="Arial" w:cs="Arial"/>
                <w:bCs/>
                <w:color w:val="000000"/>
                <w:lang w:eastAsia="en-GB"/>
              </w:rPr>
              <w:t xml:space="preserve">Victim Support </w:t>
            </w:r>
          </w:p>
        </w:tc>
        <w:tc>
          <w:tcPr>
            <w:tcW w:w="2528" w:type="dxa"/>
            <w:tcBorders>
              <w:top w:val="nil"/>
              <w:left w:val="nil"/>
              <w:bottom w:val="single" w:sz="8" w:space="0" w:color="auto"/>
              <w:right w:val="single" w:sz="8" w:space="0" w:color="auto"/>
            </w:tcBorders>
            <w:shd w:val="clear" w:color="auto" w:fill="auto"/>
            <w:vAlign w:val="center"/>
            <w:hideMark/>
          </w:tcPr>
          <w:p w14:paraId="7C6347C1"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Force-wide </w:t>
            </w:r>
          </w:p>
        </w:tc>
        <w:tc>
          <w:tcPr>
            <w:tcW w:w="3041" w:type="dxa"/>
            <w:tcBorders>
              <w:top w:val="nil"/>
              <w:left w:val="nil"/>
              <w:bottom w:val="single" w:sz="8" w:space="0" w:color="auto"/>
              <w:right w:val="single" w:sz="8" w:space="0" w:color="auto"/>
            </w:tcBorders>
            <w:shd w:val="clear" w:color="auto" w:fill="auto"/>
            <w:vAlign w:val="center"/>
            <w:hideMark/>
          </w:tcPr>
          <w:p w14:paraId="07C4A5A3"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£992,732.00</w:t>
            </w:r>
          </w:p>
        </w:tc>
      </w:tr>
      <w:tr w:rsidR="00AA4FBF" w:rsidRPr="001D769D" w14:paraId="01EA16F1" w14:textId="77777777" w:rsidTr="00860333">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7CB9E098" w14:textId="58758AE9" w:rsidR="00AA4FBF" w:rsidRPr="001D769D" w:rsidRDefault="00AA4FBF" w:rsidP="00AA4FBF">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Road Traffic Collisions</w:t>
            </w:r>
          </w:p>
        </w:tc>
      </w:tr>
      <w:tr w:rsidR="00D2509D" w:rsidRPr="001D769D" w14:paraId="77825070" w14:textId="77777777" w:rsidTr="00AA4FBF">
        <w:trPr>
          <w:trHeight w:val="610"/>
        </w:trPr>
        <w:tc>
          <w:tcPr>
            <w:tcW w:w="32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C278A25" w14:textId="772F8169"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lastRenderedPageBreak/>
              <w:t xml:space="preserve">Victim Support </w:t>
            </w:r>
          </w:p>
        </w:tc>
        <w:tc>
          <w:tcPr>
            <w:tcW w:w="2528" w:type="dxa"/>
            <w:tcBorders>
              <w:top w:val="single" w:sz="4" w:space="0" w:color="auto"/>
              <w:left w:val="nil"/>
              <w:bottom w:val="single" w:sz="8" w:space="0" w:color="auto"/>
              <w:right w:val="single" w:sz="8" w:space="0" w:color="auto"/>
            </w:tcBorders>
            <w:shd w:val="clear" w:color="auto" w:fill="auto"/>
            <w:vAlign w:val="center"/>
            <w:hideMark/>
          </w:tcPr>
          <w:p w14:paraId="73EB9238"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Force-wide </w:t>
            </w:r>
          </w:p>
        </w:tc>
        <w:tc>
          <w:tcPr>
            <w:tcW w:w="3041" w:type="dxa"/>
            <w:tcBorders>
              <w:top w:val="single" w:sz="4" w:space="0" w:color="auto"/>
              <w:left w:val="nil"/>
              <w:bottom w:val="single" w:sz="8" w:space="0" w:color="auto"/>
              <w:right w:val="single" w:sz="8" w:space="0" w:color="auto"/>
            </w:tcBorders>
            <w:shd w:val="clear" w:color="auto" w:fill="auto"/>
            <w:vAlign w:val="center"/>
            <w:hideMark/>
          </w:tcPr>
          <w:p w14:paraId="2F5553F3"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£76,517.00</w:t>
            </w:r>
          </w:p>
        </w:tc>
      </w:tr>
      <w:tr w:rsidR="00AA4FBF" w:rsidRPr="001D769D" w14:paraId="244D98B1" w14:textId="77777777" w:rsidTr="00BD7BC4">
        <w:trPr>
          <w:trHeight w:val="610"/>
        </w:trPr>
        <w:tc>
          <w:tcPr>
            <w:tcW w:w="878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4A546FB0" w14:textId="19189E2B" w:rsidR="00AA4FBF" w:rsidRPr="001D769D" w:rsidRDefault="00AA4FBF" w:rsidP="00AA4FBF">
            <w:pPr>
              <w:spacing w:after="0" w:line="240" w:lineRule="auto"/>
              <w:rPr>
                <w:rFonts w:ascii="Arial" w:eastAsia="Times New Roman" w:hAnsi="Arial" w:cs="Arial"/>
                <w:color w:val="000000"/>
                <w:lang w:eastAsia="en-GB"/>
              </w:rPr>
            </w:pPr>
            <w:r w:rsidRPr="001D769D">
              <w:rPr>
                <w:rFonts w:ascii="Arial" w:eastAsia="Times New Roman" w:hAnsi="Arial" w:cs="Arial"/>
                <w:b/>
                <w:bCs/>
                <w:color w:val="000000"/>
                <w:lang w:eastAsia="en-GB"/>
              </w:rPr>
              <w:t>Restorative Justice</w:t>
            </w:r>
          </w:p>
        </w:tc>
      </w:tr>
      <w:tr w:rsidR="00D2509D" w:rsidRPr="001D769D" w14:paraId="1288289D"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5D54DD9C" w14:textId="1864E5C4" w:rsidR="00D2509D" w:rsidRPr="00E46651" w:rsidRDefault="00A039A8" w:rsidP="00D2509D">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REMEDI </w:t>
            </w:r>
          </w:p>
        </w:tc>
        <w:tc>
          <w:tcPr>
            <w:tcW w:w="2528" w:type="dxa"/>
            <w:tcBorders>
              <w:top w:val="nil"/>
              <w:left w:val="nil"/>
              <w:bottom w:val="single" w:sz="8" w:space="0" w:color="auto"/>
              <w:right w:val="single" w:sz="8" w:space="0" w:color="auto"/>
            </w:tcBorders>
            <w:shd w:val="clear" w:color="auto" w:fill="auto"/>
            <w:vAlign w:val="center"/>
            <w:hideMark/>
          </w:tcPr>
          <w:p w14:paraId="1BC68C81"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Force-wide</w:t>
            </w:r>
          </w:p>
        </w:tc>
        <w:tc>
          <w:tcPr>
            <w:tcW w:w="3041" w:type="dxa"/>
            <w:tcBorders>
              <w:top w:val="nil"/>
              <w:left w:val="nil"/>
              <w:bottom w:val="single" w:sz="8" w:space="0" w:color="auto"/>
              <w:right w:val="single" w:sz="8" w:space="0" w:color="auto"/>
            </w:tcBorders>
            <w:shd w:val="clear" w:color="auto" w:fill="auto"/>
            <w:vAlign w:val="center"/>
            <w:hideMark/>
          </w:tcPr>
          <w:p w14:paraId="2B08FABF"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£225,000.00</w:t>
            </w:r>
          </w:p>
        </w:tc>
      </w:tr>
      <w:tr w:rsidR="00AA4FBF" w:rsidRPr="001D769D" w14:paraId="66B2FE2A" w14:textId="77777777" w:rsidTr="000A718B">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71E48443" w14:textId="1F23425D" w:rsidR="00AA4FBF" w:rsidRPr="001D769D" w:rsidRDefault="00AA4FBF" w:rsidP="00AA4FBF">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Modern Slavery</w:t>
            </w:r>
          </w:p>
        </w:tc>
      </w:tr>
      <w:tr w:rsidR="00D2509D" w:rsidRPr="001D769D" w14:paraId="15D96294"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0C8ABD7F" w14:textId="54533944"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t xml:space="preserve">West Midlands Anti-Slavery Network </w:t>
            </w:r>
          </w:p>
        </w:tc>
        <w:tc>
          <w:tcPr>
            <w:tcW w:w="2528" w:type="dxa"/>
            <w:tcBorders>
              <w:top w:val="nil"/>
              <w:left w:val="nil"/>
              <w:bottom w:val="single" w:sz="8" w:space="0" w:color="auto"/>
              <w:right w:val="single" w:sz="8" w:space="0" w:color="auto"/>
            </w:tcBorders>
            <w:shd w:val="clear" w:color="auto" w:fill="auto"/>
            <w:vAlign w:val="center"/>
            <w:hideMark/>
          </w:tcPr>
          <w:p w14:paraId="419455ED"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Force-wide</w:t>
            </w:r>
          </w:p>
        </w:tc>
        <w:tc>
          <w:tcPr>
            <w:tcW w:w="3041" w:type="dxa"/>
            <w:tcBorders>
              <w:top w:val="nil"/>
              <w:left w:val="nil"/>
              <w:bottom w:val="single" w:sz="8" w:space="0" w:color="auto"/>
              <w:right w:val="single" w:sz="8" w:space="0" w:color="auto"/>
            </w:tcBorders>
            <w:shd w:val="clear" w:color="auto" w:fill="auto"/>
            <w:vAlign w:val="center"/>
            <w:hideMark/>
          </w:tcPr>
          <w:p w14:paraId="72B1460D"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£23,032.00</w:t>
            </w:r>
          </w:p>
        </w:tc>
      </w:tr>
      <w:tr w:rsidR="00D2509D" w:rsidRPr="001D769D" w14:paraId="4E0A9D82"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4FA77300" w14:textId="5E1D1E92"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t xml:space="preserve">Slavery Adult Safeguarding Case Conference </w:t>
            </w:r>
            <w:r w:rsidR="00FF2857">
              <w:rPr>
                <w:rFonts w:ascii="Arial" w:eastAsia="Times New Roman" w:hAnsi="Arial" w:cs="Arial"/>
                <w:bCs/>
                <w:color w:val="000000"/>
                <w:lang w:eastAsia="en-GB"/>
              </w:rPr>
              <w:t xml:space="preserve">Process </w:t>
            </w:r>
          </w:p>
        </w:tc>
        <w:tc>
          <w:tcPr>
            <w:tcW w:w="2528" w:type="dxa"/>
            <w:tcBorders>
              <w:top w:val="nil"/>
              <w:left w:val="nil"/>
              <w:bottom w:val="single" w:sz="8" w:space="0" w:color="auto"/>
              <w:right w:val="single" w:sz="8" w:space="0" w:color="auto"/>
            </w:tcBorders>
            <w:shd w:val="clear" w:color="auto" w:fill="auto"/>
            <w:vAlign w:val="center"/>
            <w:hideMark/>
          </w:tcPr>
          <w:p w14:paraId="65F3996B"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Force-wide</w:t>
            </w:r>
          </w:p>
        </w:tc>
        <w:tc>
          <w:tcPr>
            <w:tcW w:w="3041" w:type="dxa"/>
            <w:tcBorders>
              <w:top w:val="nil"/>
              <w:left w:val="nil"/>
              <w:bottom w:val="single" w:sz="8" w:space="0" w:color="auto"/>
              <w:right w:val="single" w:sz="8" w:space="0" w:color="auto"/>
            </w:tcBorders>
            <w:shd w:val="clear" w:color="auto" w:fill="auto"/>
            <w:vAlign w:val="center"/>
            <w:hideMark/>
          </w:tcPr>
          <w:p w14:paraId="4D519695"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£36,800.00</w:t>
            </w:r>
          </w:p>
        </w:tc>
      </w:tr>
      <w:tr w:rsidR="00D2509D" w:rsidRPr="001D769D" w14:paraId="5DF91DF3"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084953BB" w14:textId="11FE8B63"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t>Modern Slavery Engagement</w:t>
            </w:r>
            <w:r w:rsidR="00FF2857">
              <w:rPr>
                <w:rFonts w:ascii="Arial" w:eastAsia="Times New Roman" w:hAnsi="Arial" w:cs="Arial"/>
                <w:bCs/>
                <w:color w:val="000000"/>
                <w:lang w:eastAsia="en-GB"/>
              </w:rPr>
              <w:t xml:space="preserve"> Project </w:t>
            </w:r>
          </w:p>
        </w:tc>
        <w:tc>
          <w:tcPr>
            <w:tcW w:w="2528" w:type="dxa"/>
            <w:tcBorders>
              <w:top w:val="nil"/>
              <w:left w:val="nil"/>
              <w:bottom w:val="single" w:sz="8" w:space="0" w:color="auto"/>
              <w:right w:val="single" w:sz="8" w:space="0" w:color="auto"/>
            </w:tcBorders>
            <w:shd w:val="clear" w:color="auto" w:fill="auto"/>
            <w:vAlign w:val="center"/>
            <w:hideMark/>
          </w:tcPr>
          <w:p w14:paraId="001DD5B3"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Force-wide </w:t>
            </w:r>
          </w:p>
        </w:tc>
        <w:tc>
          <w:tcPr>
            <w:tcW w:w="3041" w:type="dxa"/>
            <w:tcBorders>
              <w:top w:val="nil"/>
              <w:left w:val="nil"/>
              <w:bottom w:val="single" w:sz="8" w:space="0" w:color="auto"/>
              <w:right w:val="single" w:sz="8" w:space="0" w:color="auto"/>
            </w:tcBorders>
            <w:shd w:val="clear" w:color="auto" w:fill="auto"/>
            <w:vAlign w:val="center"/>
            <w:hideMark/>
          </w:tcPr>
          <w:p w14:paraId="139BE050"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£77,731.00</w:t>
            </w:r>
          </w:p>
        </w:tc>
      </w:tr>
      <w:tr w:rsidR="00AA4FBF" w:rsidRPr="001D769D" w14:paraId="6B0399C3" w14:textId="77777777" w:rsidTr="008338E1">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hideMark/>
          </w:tcPr>
          <w:p w14:paraId="424EFB18" w14:textId="559E00A3" w:rsidR="00AA4FBF" w:rsidRPr="001D769D" w:rsidRDefault="00AA4FBF" w:rsidP="00AA4FBF">
            <w:pPr>
              <w:spacing w:after="0" w:line="240" w:lineRule="auto"/>
              <w:rPr>
                <w:rFonts w:ascii="Arial" w:eastAsia="Times New Roman" w:hAnsi="Arial" w:cs="Arial"/>
                <w:color w:val="000000"/>
                <w:lang w:eastAsia="en-GB"/>
              </w:rPr>
            </w:pPr>
            <w:r w:rsidRPr="001D769D">
              <w:rPr>
                <w:rFonts w:ascii="Arial" w:eastAsia="Times New Roman" w:hAnsi="Arial" w:cs="Arial"/>
                <w:b/>
                <w:bCs/>
                <w:color w:val="000000"/>
                <w:lang w:eastAsia="en-GB"/>
              </w:rPr>
              <w:t>F</w:t>
            </w:r>
            <w:r>
              <w:rPr>
                <w:rFonts w:ascii="Arial" w:eastAsia="Times New Roman" w:hAnsi="Arial" w:cs="Arial"/>
                <w:b/>
                <w:bCs/>
                <w:color w:val="000000"/>
                <w:lang w:eastAsia="en-GB"/>
              </w:rPr>
              <w:t xml:space="preserve">emale </w:t>
            </w:r>
            <w:r w:rsidRPr="001D769D">
              <w:rPr>
                <w:rFonts w:ascii="Arial" w:eastAsia="Times New Roman" w:hAnsi="Arial" w:cs="Arial"/>
                <w:b/>
                <w:bCs/>
                <w:color w:val="000000"/>
                <w:lang w:eastAsia="en-GB"/>
              </w:rPr>
              <w:t>G</w:t>
            </w:r>
            <w:r>
              <w:rPr>
                <w:rFonts w:ascii="Arial" w:eastAsia="Times New Roman" w:hAnsi="Arial" w:cs="Arial"/>
                <w:b/>
                <w:bCs/>
                <w:color w:val="000000"/>
                <w:lang w:eastAsia="en-GB"/>
              </w:rPr>
              <w:t xml:space="preserve">enital </w:t>
            </w:r>
            <w:r w:rsidRPr="001D769D">
              <w:rPr>
                <w:rFonts w:ascii="Arial" w:eastAsia="Times New Roman" w:hAnsi="Arial" w:cs="Arial"/>
                <w:b/>
                <w:bCs/>
                <w:color w:val="000000"/>
                <w:lang w:eastAsia="en-GB"/>
              </w:rPr>
              <w:t>M</w:t>
            </w:r>
            <w:r>
              <w:rPr>
                <w:rFonts w:ascii="Arial" w:eastAsia="Times New Roman" w:hAnsi="Arial" w:cs="Arial"/>
                <w:b/>
                <w:bCs/>
                <w:color w:val="000000"/>
                <w:lang w:eastAsia="en-GB"/>
              </w:rPr>
              <w:t xml:space="preserve">utilation </w:t>
            </w:r>
          </w:p>
        </w:tc>
      </w:tr>
      <w:tr w:rsidR="00D2509D" w:rsidRPr="001D769D" w14:paraId="061B0EA5"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tcPr>
          <w:p w14:paraId="445D742F" w14:textId="0CD5CCDB"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t xml:space="preserve">Coventry Haven </w:t>
            </w:r>
          </w:p>
        </w:tc>
        <w:tc>
          <w:tcPr>
            <w:tcW w:w="2528" w:type="dxa"/>
            <w:tcBorders>
              <w:top w:val="nil"/>
              <w:left w:val="nil"/>
              <w:bottom w:val="single" w:sz="8" w:space="0" w:color="auto"/>
              <w:right w:val="single" w:sz="8" w:space="0" w:color="auto"/>
            </w:tcBorders>
            <w:shd w:val="clear" w:color="auto" w:fill="auto"/>
            <w:vAlign w:val="center"/>
          </w:tcPr>
          <w:p w14:paraId="503EFC8D" w14:textId="1E2E4550"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Coventry</w:t>
            </w:r>
          </w:p>
        </w:tc>
        <w:tc>
          <w:tcPr>
            <w:tcW w:w="3041" w:type="dxa"/>
            <w:tcBorders>
              <w:top w:val="nil"/>
              <w:left w:val="nil"/>
              <w:bottom w:val="single" w:sz="8" w:space="0" w:color="auto"/>
              <w:right w:val="single" w:sz="8" w:space="0" w:color="auto"/>
            </w:tcBorders>
            <w:shd w:val="clear" w:color="auto" w:fill="auto"/>
            <w:vAlign w:val="center"/>
          </w:tcPr>
          <w:p w14:paraId="1B6B8005" w14:textId="63C438EF"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£36,455.00</w:t>
            </w:r>
          </w:p>
        </w:tc>
      </w:tr>
      <w:tr w:rsidR="00AA4FBF" w:rsidRPr="001D769D" w14:paraId="4B84E48D" w14:textId="77777777" w:rsidTr="006A7DB9">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34CA2F49" w14:textId="6EF4F35F" w:rsidR="00AA4FBF" w:rsidRPr="001D769D" w:rsidRDefault="00AA4FBF" w:rsidP="00AA4FBF">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Sexual Advice Referral Centre - SARC</w:t>
            </w:r>
          </w:p>
        </w:tc>
      </w:tr>
      <w:tr w:rsidR="00D2509D" w:rsidRPr="001D769D" w14:paraId="00E112DB"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042ECA13" w14:textId="78AF716F"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t xml:space="preserve">National Health Service </w:t>
            </w:r>
          </w:p>
        </w:tc>
        <w:tc>
          <w:tcPr>
            <w:tcW w:w="2528" w:type="dxa"/>
            <w:tcBorders>
              <w:top w:val="nil"/>
              <w:left w:val="nil"/>
              <w:bottom w:val="single" w:sz="8" w:space="0" w:color="auto"/>
              <w:right w:val="single" w:sz="8" w:space="0" w:color="auto"/>
            </w:tcBorders>
            <w:shd w:val="clear" w:color="auto" w:fill="auto"/>
            <w:vAlign w:val="center"/>
            <w:hideMark/>
          </w:tcPr>
          <w:p w14:paraId="120AF4AD" w14:textId="02D15F88" w:rsidR="00D2509D" w:rsidRPr="001D769D" w:rsidRDefault="00D2509D" w:rsidP="00D250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Force-wide </w:t>
            </w:r>
            <w:r w:rsidRPr="001D769D">
              <w:rPr>
                <w:rFonts w:ascii="Arial" w:eastAsia="Times New Roman" w:hAnsi="Arial" w:cs="Arial"/>
                <w:color w:val="000000"/>
                <w:lang w:eastAsia="en-GB"/>
              </w:rPr>
              <w:t xml:space="preserve"> </w:t>
            </w:r>
          </w:p>
        </w:tc>
        <w:tc>
          <w:tcPr>
            <w:tcW w:w="3041" w:type="dxa"/>
            <w:tcBorders>
              <w:top w:val="nil"/>
              <w:left w:val="nil"/>
              <w:bottom w:val="single" w:sz="8" w:space="0" w:color="auto"/>
              <w:right w:val="single" w:sz="8" w:space="0" w:color="auto"/>
            </w:tcBorders>
            <w:shd w:val="clear" w:color="auto" w:fill="auto"/>
            <w:vAlign w:val="center"/>
            <w:hideMark/>
          </w:tcPr>
          <w:p w14:paraId="4959460C"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£59,000.00</w:t>
            </w:r>
          </w:p>
        </w:tc>
      </w:tr>
      <w:tr w:rsidR="00AA4FBF" w:rsidRPr="001D769D" w14:paraId="446A1C2F" w14:textId="77777777" w:rsidTr="00B46C2F">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595C4905" w14:textId="12A1C5C0" w:rsidR="00AA4FBF" w:rsidRPr="001D769D" w:rsidRDefault="00AA4FBF" w:rsidP="00AA4FBF">
            <w:pPr>
              <w:spacing w:after="0" w:line="240" w:lineRule="auto"/>
              <w:rPr>
                <w:rFonts w:ascii="Arial" w:eastAsia="Times New Roman" w:hAnsi="Arial" w:cs="Arial"/>
                <w:color w:val="000000"/>
                <w:lang w:eastAsia="en-GB"/>
              </w:rPr>
            </w:pPr>
            <w:r w:rsidRPr="001D769D">
              <w:rPr>
                <w:rFonts w:ascii="Arial" w:eastAsia="Times New Roman" w:hAnsi="Arial" w:cs="Arial"/>
                <w:b/>
                <w:bCs/>
                <w:color w:val="000000"/>
                <w:lang w:eastAsia="en-GB"/>
              </w:rPr>
              <w:t>Stalking</w:t>
            </w:r>
            <w:r w:rsidR="00FF2857">
              <w:rPr>
                <w:rFonts w:ascii="Arial" w:eastAsia="Times New Roman" w:hAnsi="Arial" w:cs="Arial"/>
                <w:b/>
                <w:bCs/>
                <w:color w:val="000000"/>
                <w:lang w:eastAsia="en-GB"/>
              </w:rPr>
              <w:t xml:space="preserve"> and Harassment</w:t>
            </w:r>
            <w:r>
              <w:rPr>
                <w:rFonts w:ascii="Arial" w:eastAsia="Times New Roman" w:hAnsi="Arial" w:cs="Arial"/>
                <w:b/>
                <w:bCs/>
                <w:color w:val="000000"/>
                <w:lang w:eastAsia="en-GB"/>
              </w:rPr>
              <w:t xml:space="preserve"> Support Service</w:t>
            </w:r>
          </w:p>
        </w:tc>
      </w:tr>
      <w:tr w:rsidR="00D2509D" w:rsidRPr="001D769D" w14:paraId="597EF8E8"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559CFC87" w14:textId="5B142CC1"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t>BCWA</w:t>
            </w:r>
          </w:p>
        </w:tc>
        <w:tc>
          <w:tcPr>
            <w:tcW w:w="2528" w:type="dxa"/>
            <w:tcBorders>
              <w:top w:val="nil"/>
              <w:left w:val="nil"/>
              <w:bottom w:val="single" w:sz="8" w:space="0" w:color="auto"/>
              <w:right w:val="single" w:sz="8" w:space="0" w:color="auto"/>
            </w:tcBorders>
            <w:shd w:val="clear" w:color="auto" w:fill="auto"/>
            <w:vAlign w:val="center"/>
            <w:hideMark/>
          </w:tcPr>
          <w:p w14:paraId="02909DE4"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Force-wide </w:t>
            </w:r>
          </w:p>
        </w:tc>
        <w:tc>
          <w:tcPr>
            <w:tcW w:w="3041" w:type="dxa"/>
            <w:tcBorders>
              <w:top w:val="nil"/>
              <w:left w:val="nil"/>
              <w:bottom w:val="single" w:sz="8" w:space="0" w:color="auto"/>
              <w:right w:val="single" w:sz="8" w:space="0" w:color="auto"/>
            </w:tcBorders>
            <w:shd w:val="clear" w:color="auto" w:fill="auto"/>
            <w:vAlign w:val="center"/>
            <w:hideMark/>
          </w:tcPr>
          <w:p w14:paraId="0105E06A"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£147,980.00</w:t>
            </w:r>
          </w:p>
        </w:tc>
      </w:tr>
      <w:tr w:rsidR="00AA4FBF" w:rsidRPr="001D769D" w14:paraId="2F4E0596" w14:textId="77777777" w:rsidTr="0072531F">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tcPr>
          <w:p w14:paraId="3D52DF51" w14:textId="0EDD6E8A" w:rsidR="00AA4FBF" w:rsidRPr="001D769D" w:rsidRDefault="00AA4FBF" w:rsidP="00AA4FBF">
            <w:pPr>
              <w:spacing w:after="0" w:line="240" w:lineRule="auto"/>
              <w:rPr>
                <w:rFonts w:ascii="Arial" w:eastAsia="Times New Roman" w:hAnsi="Arial" w:cs="Arial"/>
                <w:color w:val="000000"/>
                <w:lang w:eastAsia="en-GB"/>
              </w:rPr>
            </w:pPr>
            <w:r w:rsidRPr="001D769D">
              <w:rPr>
                <w:rFonts w:ascii="Arial" w:eastAsia="Times New Roman" w:hAnsi="Arial" w:cs="Arial"/>
                <w:b/>
                <w:bCs/>
                <w:color w:val="000000"/>
                <w:lang w:eastAsia="en-GB"/>
              </w:rPr>
              <w:t>Hate Crim</w:t>
            </w:r>
            <w:r>
              <w:rPr>
                <w:rFonts w:ascii="Arial" w:eastAsia="Times New Roman" w:hAnsi="Arial" w:cs="Arial"/>
                <w:b/>
                <w:bCs/>
                <w:color w:val="000000"/>
                <w:lang w:eastAsia="en-GB"/>
              </w:rPr>
              <w:t xml:space="preserve">e Support Service </w:t>
            </w:r>
          </w:p>
        </w:tc>
      </w:tr>
      <w:tr w:rsidR="00D2509D" w:rsidRPr="001D769D" w14:paraId="358140EF"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771FC82B" w14:textId="5B22C477" w:rsidR="00D2509D" w:rsidRPr="00D2509D" w:rsidRDefault="00A039A8" w:rsidP="00D2509D">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REMEDI </w:t>
            </w:r>
          </w:p>
        </w:tc>
        <w:tc>
          <w:tcPr>
            <w:tcW w:w="2528" w:type="dxa"/>
            <w:tcBorders>
              <w:top w:val="nil"/>
              <w:left w:val="nil"/>
              <w:bottom w:val="single" w:sz="8" w:space="0" w:color="auto"/>
              <w:right w:val="single" w:sz="8" w:space="0" w:color="auto"/>
            </w:tcBorders>
            <w:shd w:val="clear" w:color="auto" w:fill="auto"/>
            <w:vAlign w:val="center"/>
            <w:hideMark/>
          </w:tcPr>
          <w:p w14:paraId="194F1C4C"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Force-wide </w:t>
            </w:r>
          </w:p>
        </w:tc>
        <w:tc>
          <w:tcPr>
            <w:tcW w:w="3041" w:type="dxa"/>
            <w:tcBorders>
              <w:top w:val="nil"/>
              <w:left w:val="nil"/>
              <w:bottom w:val="single" w:sz="8" w:space="0" w:color="auto"/>
              <w:right w:val="single" w:sz="8" w:space="0" w:color="auto"/>
            </w:tcBorders>
            <w:shd w:val="clear" w:color="auto" w:fill="auto"/>
            <w:vAlign w:val="center"/>
            <w:hideMark/>
          </w:tcPr>
          <w:p w14:paraId="0AFD610F"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£150,000.00</w:t>
            </w:r>
          </w:p>
        </w:tc>
      </w:tr>
      <w:tr w:rsidR="00AA4FBF" w:rsidRPr="001D769D" w14:paraId="55D3C2F2" w14:textId="77777777" w:rsidTr="005E139A">
        <w:trPr>
          <w:trHeight w:val="610"/>
        </w:trPr>
        <w:tc>
          <w:tcPr>
            <w:tcW w:w="8789" w:type="dxa"/>
            <w:gridSpan w:val="3"/>
            <w:tcBorders>
              <w:top w:val="nil"/>
              <w:left w:val="single" w:sz="8" w:space="0" w:color="auto"/>
              <w:bottom w:val="single" w:sz="8" w:space="0" w:color="auto"/>
              <w:right w:val="single" w:sz="8" w:space="0" w:color="auto"/>
            </w:tcBorders>
            <w:shd w:val="clear" w:color="auto" w:fill="auto"/>
            <w:vAlign w:val="center"/>
            <w:hideMark/>
          </w:tcPr>
          <w:p w14:paraId="58267142" w14:textId="3DE1A59B" w:rsidR="00AA4FBF" w:rsidRPr="001D769D" w:rsidRDefault="00AA4FBF" w:rsidP="00AA4FBF">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Forced Marriage </w:t>
            </w:r>
            <w:r w:rsidRPr="001D769D">
              <w:rPr>
                <w:rFonts w:ascii="Arial" w:eastAsia="Times New Roman" w:hAnsi="Arial" w:cs="Arial"/>
                <w:b/>
                <w:bCs/>
                <w:color w:val="000000"/>
                <w:lang w:eastAsia="en-GB"/>
              </w:rPr>
              <w:t>Helpline</w:t>
            </w:r>
          </w:p>
        </w:tc>
      </w:tr>
      <w:tr w:rsidR="00D2509D" w:rsidRPr="001D769D" w14:paraId="4E32AFB6"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tcPr>
          <w:p w14:paraId="3AE0E2B2" w14:textId="142288D6" w:rsidR="00D2509D" w:rsidRPr="00D2509D" w:rsidRDefault="00D2509D" w:rsidP="00D2509D">
            <w:pPr>
              <w:spacing w:after="0" w:line="240" w:lineRule="auto"/>
              <w:rPr>
                <w:rFonts w:ascii="Arial" w:eastAsia="Times New Roman" w:hAnsi="Arial" w:cs="Arial"/>
                <w:bCs/>
                <w:color w:val="000000"/>
                <w:lang w:eastAsia="en-GB"/>
              </w:rPr>
            </w:pPr>
            <w:r w:rsidRPr="00D2509D">
              <w:rPr>
                <w:rFonts w:ascii="Arial" w:eastAsia="Times New Roman" w:hAnsi="Arial" w:cs="Arial"/>
                <w:bCs/>
                <w:color w:val="000000"/>
                <w:lang w:eastAsia="en-GB"/>
              </w:rPr>
              <w:t xml:space="preserve">Roshni, </w:t>
            </w:r>
            <w:proofErr w:type="spellStart"/>
            <w:r w:rsidRPr="00D2509D">
              <w:rPr>
                <w:rFonts w:ascii="Arial" w:eastAsia="Times New Roman" w:hAnsi="Arial" w:cs="Arial"/>
                <w:bCs/>
                <w:color w:val="000000"/>
                <w:lang w:eastAsia="en-GB"/>
              </w:rPr>
              <w:t>Panaghar</w:t>
            </w:r>
            <w:proofErr w:type="spellEnd"/>
            <w:r w:rsidRPr="00D2509D">
              <w:rPr>
                <w:rFonts w:ascii="Arial" w:eastAsia="Times New Roman" w:hAnsi="Arial" w:cs="Arial"/>
                <w:bCs/>
                <w:color w:val="000000"/>
                <w:lang w:eastAsia="en-GB"/>
              </w:rPr>
              <w:t xml:space="preserve"> </w:t>
            </w:r>
          </w:p>
        </w:tc>
        <w:tc>
          <w:tcPr>
            <w:tcW w:w="2528" w:type="dxa"/>
            <w:tcBorders>
              <w:top w:val="nil"/>
              <w:left w:val="nil"/>
              <w:bottom w:val="single" w:sz="8" w:space="0" w:color="auto"/>
              <w:right w:val="single" w:sz="8" w:space="0" w:color="auto"/>
            </w:tcBorders>
            <w:shd w:val="clear" w:color="auto" w:fill="auto"/>
            <w:vAlign w:val="center"/>
          </w:tcPr>
          <w:p w14:paraId="6065A9B8" w14:textId="64A30D8D" w:rsidR="00D2509D" w:rsidRPr="001D769D" w:rsidRDefault="00AA4FBF"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Force-wide</w:t>
            </w:r>
          </w:p>
        </w:tc>
        <w:tc>
          <w:tcPr>
            <w:tcW w:w="3041" w:type="dxa"/>
            <w:tcBorders>
              <w:top w:val="nil"/>
              <w:left w:val="nil"/>
              <w:bottom w:val="single" w:sz="8" w:space="0" w:color="auto"/>
              <w:right w:val="single" w:sz="8" w:space="0" w:color="auto"/>
            </w:tcBorders>
            <w:shd w:val="clear" w:color="auto" w:fill="auto"/>
            <w:vAlign w:val="center"/>
          </w:tcPr>
          <w:p w14:paraId="372CD6A1" w14:textId="6C90E54B" w:rsidR="00D2509D" w:rsidRPr="001D769D" w:rsidRDefault="00AA4FBF"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£47,207.00</w:t>
            </w:r>
          </w:p>
        </w:tc>
      </w:tr>
      <w:tr w:rsidR="00D2509D" w:rsidRPr="001D769D" w14:paraId="0B7EA496"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hideMark/>
          </w:tcPr>
          <w:p w14:paraId="37EAB32D" w14:textId="1397A546" w:rsidR="00D2509D" w:rsidRPr="001D769D" w:rsidRDefault="00D2509D" w:rsidP="00D2509D">
            <w:pPr>
              <w:spacing w:after="0" w:line="240" w:lineRule="auto"/>
              <w:rPr>
                <w:rFonts w:ascii="Arial" w:eastAsia="Times New Roman" w:hAnsi="Arial" w:cs="Arial"/>
                <w:b/>
                <w:bCs/>
                <w:color w:val="000000"/>
                <w:lang w:eastAsia="en-GB"/>
              </w:rPr>
            </w:pPr>
            <w:r w:rsidRPr="001D769D">
              <w:rPr>
                <w:rFonts w:ascii="Arial" w:eastAsia="Times New Roman" w:hAnsi="Arial" w:cs="Arial"/>
                <w:b/>
                <w:bCs/>
                <w:color w:val="000000"/>
                <w:lang w:eastAsia="en-GB"/>
              </w:rPr>
              <w:t>Victims Fund 8</w:t>
            </w:r>
            <w:r>
              <w:rPr>
                <w:rFonts w:ascii="Arial" w:eastAsia="Times New Roman" w:hAnsi="Arial" w:cs="Arial"/>
                <w:b/>
                <w:bCs/>
                <w:color w:val="000000"/>
                <w:lang w:eastAsia="en-GB"/>
              </w:rPr>
              <w:t xml:space="preserve">: </w:t>
            </w:r>
            <w:r w:rsidRPr="00D2509D">
              <w:rPr>
                <w:rFonts w:ascii="Arial" w:eastAsia="Times New Roman" w:hAnsi="Arial" w:cs="Arial"/>
                <w:bCs/>
                <w:color w:val="000000"/>
                <w:lang w:eastAsia="en-GB"/>
              </w:rPr>
              <w:t>Open commissioning process</w:t>
            </w:r>
            <w:r>
              <w:rPr>
                <w:rFonts w:ascii="Arial" w:eastAsia="Times New Roman" w:hAnsi="Arial" w:cs="Arial"/>
                <w:b/>
                <w:bCs/>
                <w:color w:val="000000"/>
                <w:lang w:eastAsia="en-GB"/>
              </w:rPr>
              <w:t xml:space="preserve"> </w:t>
            </w:r>
          </w:p>
        </w:tc>
        <w:tc>
          <w:tcPr>
            <w:tcW w:w="2528" w:type="dxa"/>
            <w:tcBorders>
              <w:top w:val="nil"/>
              <w:left w:val="nil"/>
              <w:bottom w:val="single" w:sz="8" w:space="0" w:color="auto"/>
              <w:right w:val="single" w:sz="8" w:space="0" w:color="auto"/>
            </w:tcBorders>
            <w:shd w:val="clear" w:color="auto" w:fill="auto"/>
            <w:vAlign w:val="center"/>
            <w:hideMark/>
          </w:tcPr>
          <w:p w14:paraId="41E8A974"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xml:space="preserve">Force-wide </w:t>
            </w:r>
          </w:p>
        </w:tc>
        <w:tc>
          <w:tcPr>
            <w:tcW w:w="3041" w:type="dxa"/>
            <w:tcBorders>
              <w:top w:val="nil"/>
              <w:left w:val="nil"/>
              <w:bottom w:val="single" w:sz="8" w:space="0" w:color="auto"/>
              <w:right w:val="single" w:sz="8" w:space="0" w:color="auto"/>
            </w:tcBorders>
            <w:shd w:val="clear" w:color="auto" w:fill="auto"/>
            <w:vAlign w:val="center"/>
            <w:hideMark/>
          </w:tcPr>
          <w:p w14:paraId="15B99465" w14:textId="77777777"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£150,000.00</w:t>
            </w:r>
          </w:p>
        </w:tc>
      </w:tr>
      <w:tr w:rsidR="00D2509D" w:rsidRPr="001D769D" w14:paraId="7C7FB95A" w14:textId="77777777" w:rsidTr="002F7C86">
        <w:trPr>
          <w:trHeight w:val="610"/>
        </w:trPr>
        <w:tc>
          <w:tcPr>
            <w:tcW w:w="3220" w:type="dxa"/>
            <w:tcBorders>
              <w:top w:val="nil"/>
              <w:left w:val="single" w:sz="8" w:space="0" w:color="auto"/>
              <w:bottom w:val="single" w:sz="8" w:space="0" w:color="auto"/>
              <w:right w:val="single" w:sz="8" w:space="0" w:color="auto"/>
            </w:tcBorders>
            <w:shd w:val="clear" w:color="auto" w:fill="auto"/>
            <w:vAlign w:val="center"/>
          </w:tcPr>
          <w:p w14:paraId="0F0E8D2D" w14:textId="7F65F6FF" w:rsidR="00D2509D" w:rsidRPr="001D769D" w:rsidRDefault="00D2509D" w:rsidP="00D2509D">
            <w:pPr>
              <w:spacing w:after="0" w:line="240" w:lineRule="auto"/>
              <w:rPr>
                <w:rFonts w:ascii="Arial" w:eastAsia="Times New Roman" w:hAnsi="Arial" w:cs="Arial"/>
                <w:b/>
                <w:bCs/>
                <w:color w:val="000000"/>
                <w:lang w:eastAsia="en-GB"/>
              </w:rPr>
            </w:pPr>
            <w:r w:rsidRPr="001D769D">
              <w:rPr>
                <w:rFonts w:ascii="Arial" w:eastAsia="Times New Roman" w:hAnsi="Arial" w:cs="Arial"/>
                <w:b/>
                <w:bCs/>
                <w:color w:val="000000"/>
                <w:lang w:eastAsia="en-GB"/>
              </w:rPr>
              <w:t xml:space="preserve">Associated Costs of commissioning </w:t>
            </w:r>
          </w:p>
        </w:tc>
        <w:tc>
          <w:tcPr>
            <w:tcW w:w="2528" w:type="dxa"/>
            <w:tcBorders>
              <w:top w:val="nil"/>
              <w:left w:val="nil"/>
              <w:bottom w:val="single" w:sz="8" w:space="0" w:color="auto"/>
              <w:right w:val="single" w:sz="8" w:space="0" w:color="auto"/>
            </w:tcBorders>
            <w:shd w:val="clear" w:color="auto" w:fill="auto"/>
            <w:vAlign w:val="center"/>
          </w:tcPr>
          <w:p w14:paraId="3C4AAC53" w14:textId="05C19BF6"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w:t>
            </w:r>
          </w:p>
        </w:tc>
        <w:tc>
          <w:tcPr>
            <w:tcW w:w="3041" w:type="dxa"/>
            <w:tcBorders>
              <w:top w:val="nil"/>
              <w:left w:val="nil"/>
              <w:bottom w:val="single" w:sz="8" w:space="0" w:color="auto"/>
              <w:right w:val="single" w:sz="8" w:space="0" w:color="auto"/>
            </w:tcBorders>
            <w:shd w:val="clear" w:color="auto" w:fill="auto"/>
            <w:vAlign w:val="center"/>
          </w:tcPr>
          <w:p w14:paraId="17C1AFBE" w14:textId="6F88E1A3" w:rsidR="00D2509D" w:rsidRPr="001D769D" w:rsidRDefault="00D2509D" w:rsidP="00D2509D">
            <w:pPr>
              <w:spacing w:after="0" w:line="240" w:lineRule="auto"/>
              <w:jc w:val="right"/>
              <w:rPr>
                <w:rFonts w:ascii="Arial" w:eastAsia="Times New Roman" w:hAnsi="Arial" w:cs="Arial"/>
                <w:color w:val="000000"/>
                <w:lang w:eastAsia="en-GB"/>
              </w:rPr>
            </w:pPr>
            <w:r w:rsidRPr="001D769D">
              <w:rPr>
                <w:rFonts w:ascii="Arial" w:eastAsia="Times New Roman" w:hAnsi="Arial" w:cs="Arial"/>
                <w:color w:val="000000"/>
                <w:lang w:eastAsia="en-GB"/>
              </w:rPr>
              <w:t>£368,735.00</w:t>
            </w:r>
          </w:p>
        </w:tc>
      </w:tr>
      <w:tr w:rsidR="00D2509D" w:rsidRPr="001D769D" w14:paraId="538E68DB" w14:textId="77777777" w:rsidTr="00BD7BC4">
        <w:trPr>
          <w:trHeight w:val="610"/>
        </w:trPr>
        <w:tc>
          <w:tcPr>
            <w:tcW w:w="3220" w:type="dxa"/>
            <w:tcBorders>
              <w:top w:val="nil"/>
              <w:left w:val="single" w:sz="8" w:space="0" w:color="auto"/>
              <w:bottom w:val="single" w:sz="8" w:space="0" w:color="auto"/>
              <w:right w:val="single" w:sz="8" w:space="0" w:color="auto"/>
            </w:tcBorders>
            <w:shd w:val="clear" w:color="000000" w:fill="E7E6E6"/>
            <w:vAlign w:val="center"/>
          </w:tcPr>
          <w:p w14:paraId="337CE3D9" w14:textId="1C585C3A" w:rsidR="00D2509D" w:rsidRPr="001D769D" w:rsidRDefault="00BD7BC4" w:rsidP="00D2509D">
            <w:pPr>
              <w:spacing w:after="0" w:line="240" w:lineRule="auto"/>
              <w:rPr>
                <w:rFonts w:ascii="Arial" w:eastAsia="Times New Roman" w:hAnsi="Arial" w:cs="Arial"/>
                <w:b/>
                <w:bCs/>
                <w:color w:val="000000"/>
                <w:lang w:eastAsia="en-GB"/>
              </w:rPr>
            </w:pPr>
            <w:r w:rsidRPr="00BD7BC4">
              <w:rPr>
                <w:rFonts w:ascii="Arial" w:eastAsia="Times New Roman" w:hAnsi="Arial" w:cs="Arial"/>
                <w:b/>
                <w:bCs/>
                <w:color w:val="000000"/>
                <w:lang w:eastAsia="en-GB"/>
              </w:rPr>
              <w:t>C</w:t>
            </w:r>
            <w:r w:rsidR="00FF2857">
              <w:rPr>
                <w:rFonts w:ascii="Arial" w:eastAsia="Times New Roman" w:hAnsi="Arial" w:cs="Arial"/>
                <w:b/>
                <w:bCs/>
                <w:color w:val="000000"/>
                <w:lang w:eastAsia="en-GB"/>
              </w:rPr>
              <w:t xml:space="preserve">ommunity </w:t>
            </w:r>
            <w:r w:rsidRPr="00BD7BC4">
              <w:rPr>
                <w:rFonts w:ascii="Arial" w:eastAsia="Times New Roman" w:hAnsi="Arial" w:cs="Arial"/>
                <w:b/>
                <w:bCs/>
                <w:color w:val="000000"/>
                <w:lang w:eastAsia="en-GB"/>
              </w:rPr>
              <w:t>S</w:t>
            </w:r>
            <w:r w:rsidR="00FF2857">
              <w:rPr>
                <w:rFonts w:ascii="Arial" w:eastAsia="Times New Roman" w:hAnsi="Arial" w:cs="Arial"/>
                <w:b/>
                <w:bCs/>
                <w:color w:val="000000"/>
                <w:lang w:eastAsia="en-GB"/>
              </w:rPr>
              <w:t>afety Fund</w:t>
            </w:r>
            <w:r w:rsidRPr="00BD7BC4">
              <w:rPr>
                <w:rFonts w:ascii="Arial" w:eastAsia="Times New Roman" w:hAnsi="Arial" w:cs="Arial"/>
                <w:b/>
                <w:bCs/>
                <w:color w:val="000000"/>
                <w:lang w:eastAsia="en-GB"/>
              </w:rPr>
              <w:t xml:space="preserve"> allocation</w:t>
            </w:r>
            <w:r w:rsidR="00FF2857">
              <w:rPr>
                <w:rFonts w:ascii="Arial" w:eastAsia="Times New Roman" w:hAnsi="Arial" w:cs="Arial"/>
                <w:b/>
                <w:bCs/>
                <w:color w:val="000000"/>
                <w:lang w:eastAsia="en-GB"/>
              </w:rPr>
              <w:t xml:space="preserve"> 2022/23</w:t>
            </w:r>
            <w:r w:rsidRPr="00BD7BC4">
              <w:rPr>
                <w:rFonts w:ascii="Arial" w:eastAsia="Times New Roman" w:hAnsi="Arial" w:cs="Arial"/>
                <w:b/>
                <w:bCs/>
                <w:color w:val="000000"/>
                <w:lang w:eastAsia="en-GB"/>
              </w:rPr>
              <w:tab/>
              <w:t xml:space="preserve"> </w:t>
            </w:r>
            <w:r w:rsidRPr="00BD7BC4">
              <w:rPr>
                <w:rFonts w:ascii="Arial" w:eastAsia="Times New Roman" w:hAnsi="Arial" w:cs="Arial"/>
                <w:b/>
                <w:bCs/>
                <w:color w:val="000000"/>
                <w:lang w:eastAsia="en-GB"/>
              </w:rPr>
              <w:tab/>
            </w:r>
          </w:p>
        </w:tc>
        <w:tc>
          <w:tcPr>
            <w:tcW w:w="2528" w:type="dxa"/>
            <w:tcBorders>
              <w:top w:val="nil"/>
              <w:left w:val="nil"/>
              <w:bottom w:val="single" w:sz="8" w:space="0" w:color="auto"/>
              <w:right w:val="single" w:sz="8" w:space="0" w:color="auto"/>
            </w:tcBorders>
            <w:shd w:val="clear" w:color="000000" w:fill="E7E6E6"/>
            <w:vAlign w:val="center"/>
          </w:tcPr>
          <w:p w14:paraId="593DD2F9" w14:textId="6CB057AD" w:rsidR="00D2509D" w:rsidRPr="001D769D" w:rsidRDefault="00D2509D" w:rsidP="00D2509D">
            <w:pPr>
              <w:spacing w:after="0" w:line="240" w:lineRule="auto"/>
              <w:rPr>
                <w:rFonts w:ascii="Arial" w:eastAsia="Times New Roman" w:hAnsi="Arial" w:cs="Arial"/>
                <w:color w:val="000000"/>
                <w:lang w:eastAsia="en-GB"/>
              </w:rPr>
            </w:pPr>
          </w:p>
        </w:tc>
        <w:tc>
          <w:tcPr>
            <w:tcW w:w="3041" w:type="dxa"/>
            <w:tcBorders>
              <w:top w:val="nil"/>
              <w:left w:val="nil"/>
              <w:bottom w:val="single" w:sz="8" w:space="0" w:color="auto"/>
              <w:right w:val="single" w:sz="8" w:space="0" w:color="auto"/>
            </w:tcBorders>
            <w:shd w:val="clear" w:color="000000" w:fill="E7E6E6"/>
            <w:vAlign w:val="center"/>
          </w:tcPr>
          <w:p w14:paraId="33D37DD0" w14:textId="6172D771" w:rsidR="00D2509D" w:rsidRPr="00FF2857" w:rsidRDefault="00BD7BC4" w:rsidP="00D2509D">
            <w:pPr>
              <w:spacing w:after="0" w:line="240" w:lineRule="auto"/>
              <w:jc w:val="right"/>
              <w:rPr>
                <w:rFonts w:ascii="Arial" w:eastAsia="Times New Roman" w:hAnsi="Arial" w:cs="Arial"/>
                <w:bCs/>
                <w:color w:val="000000"/>
                <w:lang w:eastAsia="en-GB"/>
              </w:rPr>
            </w:pPr>
            <w:r w:rsidRPr="00FF2857">
              <w:rPr>
                <w:rFonts w:ascii="Arial" w:eastAsia="Times New Roman" w:hAnsi="Arial" w:cs="Arial"/>
                <w:bCs/>
                <w:color w:val="000000"/>
                <w:lang w:eastAsia="en-GB"/>
              </w:rPr>
              <w:t>£271,410.00</w:t>
            </w:r>
          </w:p>
        </w:tc>
      </w:tr>
      <w:tr w:rsidR="00D2509D" w:rsidRPr="001D769D" w14:paraId="63E9A07B" w14:textId="77777777" w:rsidTr="002F7C86">
        <w:trPr>
          <w:trHeight w:val="610"/>
        </w:trPr>
        <w:tc>
          <w:tcPr>
            <w:tcW w:w="3220" w:type="dxa"/>
            <w:tcBorders>
              <w:top w:val="nil"/>
              <w:left w:val="single" w:sz="8" w:space="0" w:color="auto"/>
              <w:bottom w:val="single" w:sz="8" w:space="0" w:color="auto"/>
              <w:right w:val="single" w:sz="8" w:space="0" w:color="auto"/>
            </w:tcBorders>
            <w:shd w:val="clear" w:color="000000" w:fill="E7E6E6"/>
            <w:vAlign w:val="center"/>
            <w:hideMark/>
          </w:tcPr>
          <w:p w14:paraId="195980AA" w14:textId="601E608D" w:rsidR="00D2509D" w:rsidRPr="001D769D" w:rsidRDefault="00D2509D" w:rsidP="00D2509D">
            <w:pPr>
              <w:spacing w:after="0" w:line="240" w:lineRule="auto"/>
              <w:rPr>
                <w:rFonts w:ascii="Arial" w:eastAsia="Times New Roman" w:hAnsi="Arial" w:cs="Arial"/>
                <w:b/>
                <w:bCs/>
                <w:color w:val="000000"/>
                <w:lang w:eastAsia="en-GB"/>
              </w:rPr>
            </w:pPr>
            <w:r w:rsidRPr="001D769D">
              <w:rPr>
                <w:rFonts w:ascii="Arial" w:eastAsia="Times New Roman" w:hAnsi="Arial" w:cs="Arial"/>
                <w:b/>
                <w:bCs/>
                <w:color w:val="000000"/>
                <w:lang w:eastAsia="en-GB"/>
              </w:rPr>
              <w:t>MOJ allocation</w:t>
            </w:r>
            <w:r w:rsidR="00FF2857">
              <w:rPr>
                <w:rFonts w:ascii="Arial" w:eastAsia="Times New Roman" w:hAnsi="Arial" w:cs="Arial"/>
                <w:b/>
                <w:bCs/>
                <w:color w:val="000000"/>
                <w:lang w:eastAsia="en-GB"/>
              </w:rPr>
              <w:t xml:space="preserve"> 2022/23</w:t>
            </w:r>
          </w:p>
        </w:tc>
        <w:tc>
          <w:tcPr>
            <w:tcW w:w="2528" w:type="dxa"/>
            <w:tcBorders>
              <w:top w:val="nil"/>
              <w:left w:val="nil"/>
              <w:bottom w:val="single" w:sz="8" w:space="0" w:color="auto"/>
              <w:right w:val="single" w:sz="8" w:space="0" w:color="auto"/>
            </w:tcBorders>
            <w:shd w:val="clear" w:color="000000" w:fill="E7E6E6"/>
            <w:vAlign w:val="center"/>
            <w:hideMark/>
          </w:tcPr>
          <w:p w14:paraId="19A9AAD7" w14:textId="77777777" w:rsidR="00D2509D" w:rsidRPr="001D769D" w:rsidRDefault="00D2509D" w:rsidP="00D2509D">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w:t>
            </w:r>
          </w:p>
        </w:tc>
        <w:tc>
          <w:tcPr>
            <w:tcW w:w="3041" w:type="dxa"/>
            <w:tcBorders>
              <w:top w:val="nil"/>
              <w:left w:val="nil"/>
              <w:bottom w:val="single" w:sz="8" w:space="0" w:color="auto"/>
              <w:right w:val="single" w:sz="8" w:space="0" w:color="auto"/>
            </w:tcBorders>
            <w:shd w:val="clear" w:color="000000" w:fill="E7E6E6"/>
            <w:vAlign w:val="center"/>
            <w:hideMark/>
          </w:tcPr>
          <w:p w14:paraId="1D0BAC9C" w14:textId="77777777" w:rsidR="00D2509D" w:rsidRPr="001D769D" w:rsidRDefault="00D2509D" w:rsidP="00D2509D">
            <w:pPr>
              <w:spacing w:after="0" w:line="240" w:lineRule="auto"/>
              <w:jc w:val="right"/>
              <w:rPr>
                <w:rFonts w:ascii="Arial" w:eastAsia="Times New Roman" w:hAnsi="Arial" w:cs="Arial"/>
                <w:b/>
                <w:bCs/>
                <w:color w:val="000000"/>
                <w:lang w:eastAsia="en-GB"/>
              </w:rPr>
            </w:pPr>
            <w:r w:rsidRPr="001D769D">
              <w:rPr>
                <w:rFonts w:ascii="Arial" w:eastAsia="Times New Roman" w:hAnsi="Arial" w:cs="Arial"/>
                <w:b/>
                <w:bCs/>
                <w:color w:val="000000"/>
                <w:lang w:eastAsia="en-GB"/>
              </w:rPr>
              <w:t>£3,400,310.00</w:t>
            </w:r>
          </w:p>
        </w:tc>
      </w:tr>
      <w:tr w:rsidR="00BD7BC4" w:rsidRPr="001D769D" w14:paraId="77B9AE29" w14:textId="77777777" w:rsidTr="00BD7BC4">
        <w:trPr>
          <w:trHeight w:val="610"/>
        </w:trPr>
        <w:tc>
          <w:tcPr>
            <w:tcW w:w="3220" w:type="dxa"/>
            <w:tcBorders>
              <w:top w:val="nil"/>
              <w:left w:val="single" w:sz="8" w:space="0" w:color="auto"/>
              <w:bottom w:val="single" w:sz="8" w:space="0" w:color="auto"/>
              <w:right w:val="single" w:sz="8" w:space="0" w:color="auto"/>
            </w:tcBorders>
            <w:shd w:val="clear" w:color="000000" w:fill="E7E6E6"/>
            <w:vAlign w:val="center"/>
          </w:tcPr>
          <w:p w14:paraId="14BE7749" w14:textId="0C239EBE" w:rsidR="00BD7BC4" w:rsidRPr="001D769D" w:rsidRDefault="00BD7BC4" w:rsidP="00BD7BC4">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Budget 2022/23</w:t>
            </w:r>
          </w:p>
        </w:tc>
        <w:tc>
          <w:tcPr>
            <w:tcW w:w="2528" w:type="dxa"/>
            <w:tcBorders>
              <w:top w:val="nil"/>
              <w:left w:val="nil"/>
              <w:bottom w:val="single" w:sz="8" w:space="0" w:color="auto"/>
              <w:right w:val="single" w:sz="8" w:space="0" w:color="auto"/>
            </w:tcBorders>
            <w:shd w:val="clear" w:color="000000" w:fill="E7E6E6"/>
            <w:vAlign w:val="center"/>
          </w:tcPr>
          <w:p w14:paraId="69F2F4DF" w14:textId="132096B9" w:rsidR="00BD7BC4" w:rsidRPr="001D769D" w:rsidRDefault="00BD7BC4" w:rsidP="00BD7BC4">
            <w:pPr>
              <w:spacing w:after="0" w:line="240" w:lineRule="auto"/>
              <w:rPr>
                <w:rFonts w:ascii="Arial" w:eastAsia="Times New Roman" w:hAnsi="Arial" w:cs="Arial"/>
                <w:color w:val="000000"/>
                <w:lang w:eastAsia="en-GB"/>
              </w:rPr>
            </w:pPr>
            <w:r w:rsidRPr="001D769D">
              <w:rPr>
                <w:rFonts w:ascii="Arial" w:eastAsia="Times New Roman" w:hAnsi="Arial" w:cs="Arial"/>
                <w:color w:val="000000"/>
                <w:lang w:eastAsia="en-GB"/>
              </w:rPr>
              <w:t> </w:t>
            </w:r>
          </w:p>
        </w:tc>
        <w:tc>
          <w:tcPr>
            <w:tcW w:w="3041" w:type="dxa"/>
            <w:tcBorders>
              <w:top w:val="nil"/>
              <w:left w:val="nil"/>
              <w:bottom w:val="single" w:sz="8" w:space="0" w:color="auto"/>
              <w:right w:val="single" w:sz="8" w:space="0" w:color="auto"/>
            </w:tcBorders>
            <w:shd w:val="clear" w:color="000000" w:fill="E7E6E6"/>
            <w:vAlign w:val="center"/>
          </w:tcPr>
          <w:p w14:paraId="28A9088C" w14:textId="6442E85C" w:rsidR="00BD7BC4" w:rsidRPr="001D769D" w:rsidRDefault="00BD7BC4" w:rsidP="00BD7BC4">
            <w:pPr>
              <w:spacing w:after="0" w:line="240" w:lineRule="auto"/>
              <w:jc w:val="right"/>
              <w:rPr>
                <w:rFonts w:ascii="Arial" w:eastAsia="Times New Roman" w:hAnsi="Arial" w:cs="Arial"/>
                <w:b/>
                <w:bCs/>
                <w:color w:val="000000"/>
                <w:lang w:eastAsia="en-GB"/>
              </w:rPr>
            </w:pPr>
            <w:r w:rsidRPr="001D769D">
              <w:rPr>
                <w:rFonts w:ascii="Arial" w:eastAsia="Times New Roman" w:hAnsi="Arial" w:cs="Arial"/>
                <w:b/>
                <w:bCs/>
                <w:color w:val="000000"/>
                <w:lang w:eastAsia="en-GB"/>
              </w:rPr>
              <w:t>£3,671,720.00</w:t>
            </w:r>
          </w:p>
        </w:tc>
      </w:tr>
    </w:tbl>
    <w:p w14:paraId="4A7686FE" w14:textId="56B7151B" w:rsidR="00874970" w:rsidRPr="00874970" w:rsidRDefault="00874970" w:rsidP="00874970">
      <w:pPr>
        <w:rPr>
          <w:rFonts w:ascii="Arial" w:hAnsi="Arial" w:cs="Arial"/>
          <w:b/>
        </w:rPr>
      </w:pPr>
    </w:p>
    <w:tbl>
      <w:tblPr>
        <w:tblW w:w="8789" w:type="dxa"/>
        <w:tblInd w:w="-10" w:type="dxa"/>
        <w:tblLook w:val="04A0" w:firstRow="1" w:lastRow="0" w:firstColumn="1" w:lastColumn="0" w:noHBand="0" w:noVBand="1"/>
      </w:tblPr>
      <w:tblGrid>
        <w:gridCol w:w="1843"/>
        <w:gridCol w:w="1843"/>
        <w:gridCol w:w="3118"/>
        <w:gridCol w:w="1985"/>
      </w:tblGrid>
      <w:tr w:rsidR="002F7C86" w:rsidRPr="002F7C86" w14:paraId="718DA712" w14:textId="77777777" w:rsidTr="002F7C86">
        <w:trPr>
          <w:trHeight w:val="610"/>
        </w:trPr>
        <w:tc>
          <w:tcPr>
            <w:tcW w:w="8789" w:type="dxa"/>
            <w:gridSpan w:val="4"/>
            <w:tcBorders>
              <w:top w:val="single" w:sz="8" w:space="0" w:color="auto"/>
              <w:left w:val="single" w:sz="8" w:space="0" w:color="auto"/>
              <w:bottom w:val="single" w:sz="8" w:space="0" w:color="auto"/>
              <w:right w:val="single" w:sz="8" w:space="0" w:color="auto"/>
            </w:tcBorders>
            <w:shd w:val="clear" w:color="000000" w:fill="E7E6E6"/>
            <w:vAlign w:val="center"/>
            <w:hideMark/>
          </w:tcPr>
          <w:p w14:paraId="318ADB2B" w14:textId="77777777" w:rsidR="00AA4FBF" w:rsidRDefault="00AA4FBF" w:rsidP="002F7C86">
            <w:pPr>
              <w:spacing w:after="0" w:line="240" w:lineRule="auto"/>
              <w:jc w:val="center"/>
              <w:rPr>
                <w:rFonts w:ascii="Arial" w:eastAsia="Times New Roman" w:hAnsi="Arial" w:cs="Arial"/>
                <w:b/>
                <w:bCs/>
                <w:color w:val="000000"/>
                <w:lang w:eastAsia="en-GB"/>
              </w:rPr>
            </w:pPr>
          </w:p>
          <w:p w14:paraId="17CB6F61" w14:textId="3706CFF9" w:rsidR="002F7C86" w:rsidRDefault="002F7C86" w:rsidP="002F7C86">
            <w:pPr>
              <w:spacing w:after="0" w:line="240" w:lineRule="auto"/>
              <w:jc w:val="center"/>
              <w:rPr>
                <w:rFonts w:ascii="Arial" w:eastAsia="Times New Roman" w:hAnsi="Arial" w:cs="Arial"/>
                <w:b/>
                <w:bCs/>
                <w:color w:val="000000"/>
                <w:lang w:eastAsia="en-GB"/>
              </w:rPr>
            </w:pPr>
            <w:r w:rsidRPr="00AA4FBF">
              <w:rPr>
                <w:rFonts w:ascii="Arial" w:eastAsia="Times New Roman" w:hAnsi="Arial" w:cs="Arial"/>
                <w:b/>
                <w:bCs/>
                <w:color w:val="000000"/>
                <w:lang w:eastAsia="en-GB"/>
              </w:rPr>
              <w:t xml:space="preserve">National </w:t>
            </w:r>
            <w:r w:rsidR="00D2509D" w:rsidRPr="00AA4FBF">
              <w:rPr>
                <w:rFonts w:ascii="Arial" w:eastAsia="Times New Roman" w:hAnsi="Arial" w:cs="Arial"/>
                <w:b/>
                <w:bCs/>
                <w:color w:val="000000"/>
                <w:lang w:eastAsia="en-GB"/>
              </w:rPr>
              <w:t xml:space="preserve">Independent </w:t>
            </w:r>
            <w:r w:rsidRPr="00AA4FBF">
              <w:rPr>
                <w:rFonts w:ascii="Arial" w:eastAsia="Times New Roman" w:hAnsi="Arial" w:cs="Arial"/>
                <w:b/>
                <w:bCs/>
                <w:color w:val="000000"/>
                <w:lang w:eastAsia="en-GB"/>
              </w:rPr>
              <w:t>D</w:t>
            </w:r>
            <w:r w:rsidR="00D2509D" w:rsidRPr="00AA4FBF">
              <w:rPr>
                <w:rFonts w:ascii="Arial" w:eastAsia="Times New Roman" w:hAnsi="Arial" w:cs="Arial"/>
                <w:b/>
                <w:bCs/>
                <w:color w:val="000000"/>
                <w:lang w:eastAsia="en-GB"/>
              </w:rPr>
              <w:t xml:space="preserve">omestic </w:t>
            </w:r>
            <w:r w:rsidRPr="00AA4FBF">
              <w:rPr>
                <w:rFonts w:ascii="Arial" w:eastAsia="Times New Roman" w:hAnsi="Arial" w:cs="Arial"/>
                <w:b/>
                <w:bCs/>
                <w:color w:val="000000"/>
                <w:lang w:eastAsia="en-GB"/>
              </w:rPr>
              <w:t>V</w:t>
            </w:r>
            <w:r w:rsidR="00D2509D" w:rsidRPr="00AA4FBF">
              <w:rPr>
                <w:rFonts w:ascii="Arial" w:eastAsia="Times New Roman" w:hAnsi="Arial" w:cs="Arial"/>
                <w:b/>
                <w:bCs/>
                <w:color w:val="000000"/>
                <w:lang w:eastAsia="en-GB"/>
              </w:rPr>
              <w:t xml:space="preserve">iolence </w:t>
            </w:r>
            <w:r w:rsidRPr="00AA4FBF">
              <w:rPr>
                <w:rFonts w:ascii="Arial" w:eastAsia="Times New Roman" w:hAnsi="Arial" w:cs="Arial"/>
                <w:b/>
                <w:bCs/>
                <w:color w:val="000000"/>
                <w:lang w:eastAsia="en-GB"/>
              </w:rPr>
              <w:t>A</w:t>
            </w:r>
            <w:r w:rsidR="00D2509D" w:rsidRPr="00AA4FBF">
              <w:rPr>
                <w:rFonts w:ascii="Arial" w:eastAsia="Times New Roman" w:hAnsi="Arial" w:cs="Arial"/>
                <w:b/>
                <w:bCs/>
                <w:color w:val="000000"/>
                <w:lang w:eastAsia="en-GB"/>
              </w:rPr>
              <w:t>dvocate  (IDVA) &amp;</w:t>
            </w:r>
            <w:r w:rsidRPr="00AA4FBF">
              <w:rPr>
                <w:rFonts w:ascii="Arial" w:eastAsia="Times New Roman" w:hAnsi="Arial" w:cs="Arial"/>
                <w:b/>
                <w:bCs/>
                <w:color w:val="000000"/>
                <w:lang w:eastAsia="en-GB"/>
              </w:rPr>
              <w:t xml:space="preserve"> I</w:t>
            </w:r>
            <w:r w:rsidR="00D2509D" w:rsidRPr="00AA4FBF">
              <w:rPr>
                <w:rFonts w:ascii="Arial" w:eastAsia="Times New Roman" w:hAnsi="Arial" w:cs="Arial"/>
                <w:b/>
                <w:bCs/>
                <w:color w:val="000000"/>
                <w:lang w:eastAsia="en-GB"/>
              </w:rPr>
              <w:t xml:space="preserve">ndependent </w:t>
            </w:r>
            <w:r w:rsidRPr="00AA4FBF">
              <w:rPr>
                <w:rFonts w:ascii="Arial" w:eastAsia="Times New Roman" w:hAnsi="Arial" w:cs="Arial"/>
                <w:b/>
                <w:bCs/>
                <w:color w:val="000000"/>
                <w:lang w:eastAsia="en-GB"/>
              </w:rPr>
              <w:t>S</w:t>
            </w:r>
            <w:r w:rsidR="00D2509D" w:rsidRPr="00AA4FBF">
              <w:rPr>
                <w:rFonts w:ascii="Arial" w:eastAsia="Times New Roman" w:hAnsi="Arial" w:cs="Arial"/>
                <w:b/>
                <w:bCs/>
                <w:color w:val="000000"/>
                <w:lang w:eastAsia="en-GB"/>
              </w:rPr>
              <w:t xml:space="preserve">exual </w:t>
            </w:r>
            <w:r w:rsidRPr="00AA4FBF">
              <w:rPr>
                <w:rFonts w:ascii="Arial" w:eastAsia="Times New Roman" w:hAnsi="Arial" w:cs="Arial"/>
                <w:b/>
                <w:bCs/>
                <w:color w:val="000000"/>
                <w:lang w:eastAsia="en-GB"/>
              </w:rPr>
              <w:t>V</w:t>
            </w:r>
            <w:r w:rsidR="00D2509D" w:rsidRPr="00AA4FBF">
              <w:rPr>
                <w:rFonts w:ascii="Arial" w:eastAsia="Times New Roman" w:hAnsi="Arial" w:cs="Arial"/>
                <w:b/>
                <w:bCs/>
                <w:color w:val="000000"/>
                <w:lang w:eastAsia="en-GB"/>
              </w:rPr>
              <w:t xml:space="preserve">iolence </w:t>
            </w:r>
            <w:r w:rsidRPr="00AA4FBF">
              <w:rPr>
                <w:rFonts w:ascii="Arial" w:eastAsia="Times New Roman" w:hAnsi="Arial" w:cs="Arial"/>
                <w:b/>
                <w:bCs/>
                <w:color w:val="000000"/>
                <w:lang w:eastAsia="en-GB"/>
              </w:rPr>
              <w:t>A</w:t>
            </w:r>
            <w:r w:rsidR="00D2509D" w:rsidRPr="00AA4FBF">
              <w:rPr>
                <w:rFonts w:ascii="Arial" w:eastAsia="Times New Roman" w:hAnsi="Arial" w:cs="Arial"/>
                <w:b/>
                <w:bCs/>
                <w:color w:val="000000"/>
                <w:lang w:eastAsia="en-GB"/>
              </w:rPr>
              <w:t>dvocate</w:t>
            </w:r>
            <w:r w:rsidRPr="00AA4FBF">
              <w:rPr>
                <w:rFonts w:ascii="Arial" w:eastAsia="Times New Roman" w:hAnsi="Arial" w:cs="Arial"/>
                <w:b/>
                <w:bCs/>
                <w:color w:val="000000"/>
                <w:lang w:eastAsia="en-GB"/>
              </w:rPr>
              <w:t xml:space="preserve"> </w:t>
            </w:r>
            <w:r w:rsidR="00D2509D" w:rsidRPr="00AA4FBF">
              <w:rPr>
                <w:rFonts w:ascii="Arial" w:eastAsia="Times New Roman" w:hAnsi="Arial" w:cs="Arial"/>
                <w:b/>
                <w:bCs/>
                <w:color w:val="000000"/>
                <w:lang w:eastAsia="en-GB"/>
              </w:rPr>
              <w:t xml:space="preserve">(ISVA) </w:t>
            </w:r>
            <w:r w:rsidRPr="00AA4FBF">
              <w:rPr>
                <w:rFonts w:ascii="Arial" w:eastAsia="Times New Roman" w:hAnsi="Arial" w:cs="Arial"/>
                <w:b/>
                <w:bCs/>
                <w:color w:val="000000"/>
                <w:lang w:eastAsia="en-GB"/>
              </w:rPr>
              <w:t>Funding 2022/23</w:t>
            </w:r>
          </w:p>
          <w:p w14:paraId="1B6544A6" w14:textId="77777777" w:rsidR="00AA4FBF" w:rsidRDefault="00AA4FBF" w:rsidP="002F7C86">
            <w:pPr>
              <w:spacing w:after="0" w:line="240" w:lineRule="auto"/>
              <w:jc w:val="center"/>
              <w:rPr>
                <w:rFonts w:ascii="Arial" w:eastAsia="Times New Roman" w:hAnsi="Arial" w:cs="Arial"/>
                <w:b/>
                <w:bCs/>
                <w:color w:val="000000"/>
                <w:lang w:eastAsia="en-GB"/>
              </w:rPr>
            </w:pPr>
          </w:p>
          <w:p w14:paraId="1D76CC70" w14:textId="149AF591" w:rsidR="00AA4FBF" w:rsidRPr="00AA4FBF" w:rsidRDefault="00AA4FBF" w:rsidP="002F7C86">
            <w:pPr>
              <w:spacing w:after="0" w:line="240" w:lineRule="auto"/>
              <w:jc w:val="center"/>
              <w:rPr>
                <w:rFonts w:ascii="Arial" w:eastAsia="Times New Roman" w:hAnsi="Arial" w:cs="Arial"/>
                <w:b/>
                <w:bCs/>
                <w:color w:val="000000"/>
                <w:lang w:eastAsia="en-GB"/>
              </w:rPr>
            </w:pPr>
          </w:p>
        </w:tc>
      </w:tr>
      <w:tr w:rsidR="002F7C86" w:rsidRPr="002F7C86" w14:paraId="5A86FE78"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624F5B31"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Fund Priority</w:t>
            </w:r>
          </w:p>
        </w:tc>
        <w:tc>
          <w:tcPr>
            <w:tcW w:w="1843" w:type="dxa"/>
            <w:tcBorders>
              <w:top w:val="nil"/>
              <w:left w:val="nil"/>
              <w:bottom w:val="single" w:sz="8" w:space="0" w:color="auto"/>
              <w:right w:val="single" w:sz="8" w:space="0" w:color="auto"/>
            </w:tcBorders>
            <w:shd w:val="clear" w:color="auto" w:fill="auto"/>
            <w:vAlign w:val="center"/>
            <w:hideMark/>
          </w:tcPr>
          <w:p w14:paraId="196A582C" w14:textId="36FAD8AB"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Local Authority</w:t>
            </w:r>
            <w:r w:rsidR="00D2509D">
              <w:rPr>
                <w:rFonts w:ascii="Arial" w:eastAsia="Times New Roman" w:hAnsi="Arial" w:cs="Arial"/>
                <w:b/>
                <w:bCs/>
                <w:color w:val="000000"/>
                <w:lang w:eastAsia="en-GB"/>
              </w:rPr>
              <w:t xml:space="preserve"> and Provider </w:t>
            </w:r>
            <w:r w:rsidRPr="002F7C86">
              <w:rPr>
                <w:rFonts w:ascii="Arial" w:eastAsia="Times New Roman" w:hAnsi="Arial" w:cs="Arial"/>
                <w:b/>
                <w:bCs/>
                <w:color w:val="000000"/>
                <w:lang w:eastAsia="en-GB"/>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1FC53CA5" w14:textId="77777777" w:rsidR="002F7C86" w:rsidRPr="002F7C86" w:rsidRDefault="002F7C86" w:rsidP="002F7C86">
            <w:pPr>
              <w:spacing w:after="0" w:line="240" w:lineRule="auto"/>
              <w:jc w:val="center"/>
              <w:rPr>
                <w:rFonts w:ascii="Arial" w:eastAsia="Times New Roman" w:hAnsi="Arial" w:cs="Arial"/>
                <w:b/>
                <w:bCs/>
                <w:color w:val="000000"/>
                <w:lang w:eastAsia="en-GB"/>
              </w:rPr>
            </w:pPr>
            <w:r w:rsidRPr="002F7C86">
              <w:rPr>
                <w:rFonts w:ascii="Arial" w:eastAsia="Times New Roman" w:hAnsi="Arial" w:cs="Arial"/>
                <w:b/>
                <w:bCs/>
                <w:color w:val="000000"/>
                <w:lang w:eastAsia="en-GB"/>
              </w:rPr>
              <w:t>Specialisms</w:t>
            </w:r>
          </w:p>
        </w:tc>
        <w:tc>
          <w:tcPr>
            <w:tcW w:w="1985" w:type="dxa"/>
            <w:tcBorders>
              <w:top w:val="nil"/>
              <w:left w:val="nil"/>
              <w:bottom w:val="single" w:sz="8" w:space="0" w:color="auto"/>
              <w:right w:val="single" w:sz="8" w:space="0" w:color="auto"/>
            </w:tcBorders>
            <w:shd w:val="clear" w:color="auto" w:fill="auto"/>
            <w:vAlign w:val="center"/>
            <w:hideMark/>
          </w:tcPr>
          <w:p w14:paraId="6CB4434E"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Allocation</w:t>
            </w:r>
          </w:p>
        </w:tc>
      </w:tr>
      <w:tr w:rsidR="002F7C86" w:rsidRPr="002F7C86" w14:paraId="549F56D2"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7DD3A9B"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20-23 ISVA</w:t>
            </w:r>
          </w:p>
        </w:tc>
        <w:tc>
          <w:tcPr>
            <w:tcW w:w="1843" w:type="dxa"/>
            <w:tcBorders>
              <w:top w:val="nil"/>
              <w:left w:val="nil"/>
              <w:bottom w:val="single" w:sz="8" w:space="0" w:color="auto"/>
              <w:right w:val="single" w:sz="8" w:space="0" w:color="auto"/>
            </w:tcBorders>
            <w:shd w:val="clear" w:color="auto" w:fill="auto"/>
            <w:vAlign w:val="center"/>
            <w:hideMark/>
          </w:tcPr>
          <w:p w14:paraId="30E98EEC"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Birmingham &amp; Solihull</w:t>
            </w:r>
          </w:p>
          <w:p w14:paraId="4D1E0D32" w14:textId="386C7568" w:rsidR="00D2509D" w:rsidRPr="002F7C86" w:rsidRDefault="00D2509D"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BSWA</w:t>
            </w:r>
          </w:p>
        </w:tc>
        <w:tc>
          <w:tcPr>
            <w:tcW w:w="3118" w:type="dxa"/>
            <w:tcBorders>
              <w:top w:val="nil"/>
              <w:left w:val="nil"/>
              <w:bottom w:val="single" w:sz="8" w:space="0" w:color="auto"/>
              <w:right w:val="single" w:sz="8" w:space="0" w:color="auto"/>
            </w:tcBorders>
            <w:shd w:val="clear" w:color="auto" w:fill="auto"/>
            <w:vAlign w:val="bottom"/>
            <w:hideMark/>
          </w:tcPr>
          <w:p w14:paraId="14ED1C8C"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Rape Support Fund ISVAs / Counselling Services</w:t>
            </w:r>
          </w:p>
        </w:tc>
        <w:tc>
          <w:tcPr>
            <w:tcW w:w="1985" w:type="dxa"/>
            <w:tcBorders>
              <w:top w:val="nil"/>
              <w:left w:val="nil"/>
              <w:bottom w:val="single" w:sz="8" w:space="0" w:color="auto"/>
              <w:right w:val="single" w:sz="8" w:space="0" w:color="auto"/>
            </w:tcBorders>
            <w:shd w:val="clear" w:color="auto" w:fill="auto"/>
            <w:vAlign w:val="center"/>
            <w:hideMark/>
          </w:tcPr>
          <w:p w14:paraId="676CD11E"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£112,605.00</w:t>
            </w:r>
          </w:p>
        </w:tc>
      </w:tr>
      <w:tr w:rsidR="002F7C86" w:rsidRPr="002F7C86" w14:paraId="78D65189"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FD297D8"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0F22E1F3"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Coventry</w:t>
            </w:r>
          </w:p>
          <w:p w14:paraId="4D182657" w14:textId="5C566C43"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CRASAC</w:t>
            </w:r>
          </w:p>
        </w:tc>
        <w:tc>
          <w:tcPr>
            <w:tcW w:w="3118" w:type="dxa"/>
            <w:tcBorders>
              <w:top w:val="nil"/>
              <w:left w:val="nil"/>
              <w:bottom w:val="single" w:sz="8" w:space="0" w:color="auto"/>
              <w:right w:val="single" w:sz="8" w:space="0" w:color="auto"/>
            </w:tcBorders>
            <w:shd w:val="clear" w:color="auto" w:fill="auto"/>
            <w:vAlign w:val="bottom"/>
            <w:hideMark/>
          </w:tcPr>
          <w:p w14:paraId="3283AE99"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Rape Support Fund ISVAs / Counselling Services</w:t>
            </w:r>
          </w:p>
        </w:tc>
        <w:tc>
          <w:tcPr>
            <w:tcW w:w="1985" w:type="dxa"/>
            <w:tcBorders>
              <w:top w:val="nil"/>
              <w:left w:val="nil"/>
              <w:bottom w:val="single" w:sz="8" w:space="0" w:color="auto"/>
              <w:right w:val="single" w:sz="8" w:space="0" w:color="auto"/>
            </w:tcBorders>
            <w:shd w:val="clear" w:color="auto" w:fill="auto"/>
            <w:vAlign w:val="center"/>
            <w:hideMark/>
          </w:tcPr>
          <w:p w14:paraId="00CDF901"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£44,043.00</w:t>
            </w:r>
          </w:p>
        </w:tc>
      </w:tr>
      <w:tr w:rsidR="002F7C86" w:rsidRPr="002F7C86" w14:paraId="751A3DA5"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102DB1F"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3968FB2B"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Black Country</w:t>
            </w:r>
          </w:p>
          <w:p w14:paraId="759D1E48" w14:textId="6B182C41"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BCWA</w:t>
            </w:r>
          </w:p>
        </w:tc>
        <w:tc>
          <w:tcPr>
            <w:tcW w:w="3118" w:type="dxa"/>
            <w:tcBorders>
              <w:top w:val="nil"/>
              <w:left w:val="nil"/>
              <w:bottom w:val="single" w:sz="8" w:space="0" w:color="auto"/>
              <w:right w:val="single" w:sz="8" w:space="0" w:color="auto"/>
            </w:tcBorders>
            <w:shd w:val="clear" w:color="auto" w:fill="auto"/>
            <w:vAlign w:val="bottom"/>
            <w:hideMark/>
          </w:tcPr>
          <w:p w14:paraId="279FB12F"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Rape Support Fund ISVAs / Counselling Services</w:t>
            </w:r>
          </w:p>
        </w:tc>
        <w:tc>
          <w:tcPr>
            <w:tcW w:w="1985" w:type="dxa"/>
            <w:tcBorders>
              <w:top w:val="nil"/>
              <w:left w:val="nil"/>
              <w:bottom w:val="single" w:sz="8" w:space="0" w:color="auto"/>
              <w:right w:val="single" w:sz="8" w:space="0" w:color="auto"/>
            </w:tcBorders>
            <w:shd w:val="clear" w:color="auto" w:fill="auto"/>
            <w:vAlign w:val="center"/>
            <w:hideMark/>
          </w:tcPr>
          <w:p w14:paraId="345D29D2"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£60,846.00</w:t>
            </w:r>
          </w:p>
        </w:tc>
      </w:tr>
      <w:tr w:rsidR="002F7C86" w:rsidRPr="002F7C86" w14:paraId="7E98479D"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ABBD36A"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EOI ISVA</w:t>
            </w:r>
          </w:p>
        </w:tc>
        <w:tc>
          <w:tcPr>
            <w:tcW w:w="1843" w:type="dxa"/>
            <w:tcBorders>
              <w:top w:val="nil"/>
              <w:left w:val="nil"/>
              <w:bottom w:val="single" w:sz="8" w:space="0" w:color="auto"/>
              <w:right w:val="single" w:sz="8" w:space="0" w:color="auto"/>
            </w:tcBorders>
            <w:shd w:val="clear" w:color="auto" w:fill="auto"/>
            <w:vAlign w:val="center"/>
            <w:hideMark/>
          </w:tcPr>
          <w:p w14:paraId="2DF23ADC"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Birmingham &amp; Solihull</w:t>
            </w:r>
            <w:r w:rsidR="00AD6CE1" w:rsidRPr="00AD6CE1">
              <w:rPr>
                <w:rFonts w:ascii="Arial" w:eastAsia="Times New Roman" w:hAnsi="Arial" w:cs="Arial"/>
                <w:b/>
                <w:color w:val="000000"/>
                <w:lang w:eastAsia="en-GB"/>
              </w:rPr>
              <w:t xml:space="preserve"> </w:t>
            </w:r>
          </w:p>
          <w:p w14:paraId="62AA2F58" w14:textId="619C85AC"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RSVP</w:t>
            </w:r>
          </w:p>
        </w:tc>
        <w:tc>
          <w:tcPr>
            <w:tcW w:w="3118" w:type="dxa"/>
            <w:tcBorders>
              <w:top w:val="nil"/>
              <w:left w:val="nil"/>
              <w:bottom w:val="single" w:sz="8" w:space="0" w:color="auto"/>
              <w:right w:val="single" w:sz="8" w:space="0" w:color="auto"/>
            </w:tcBorders>
            <w:shd w:val="clear" w:color="auto" w:fill="auto"/>
            <w:vAlign w:val="bottom"/>
            <w:hideMark/>
          </w:tcPr>
          <w:p w14:paraId="35E738C2" w14:textId="4E31D641"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2 ISVAS, 1 C</w:t>
            </w:r>
            <w:r w:rsidR="00874970">
              <w:rPr>
                <w:rFonts w:ascii="Arial" w:eastAsia="Times New Roman" w:hAnsi="Arial" w:cs="Arial"/>
                <w:color w:val="000000"/>
                <w:lang w:eastAsia="en-GB"/>
              </w:rPr>
              <w:t xml:space="preserve">hildren and Young Persons </w:t>
            </w:r>
            <w:r w:rsidR="00874970" w:rsidRPr="002F7C86">
              <w:rPr>
                <w:rFonts w:ascii="Arial" w:eastAsia="Times New Roman" w:hAnsi="Arial" w:cs="Arial"/>
                <w:color w:val="000000"/>
                <w:lang w:eastAsia="en-GB"/>
              </w:rPr>
              <w:t>ISVA</w:t>
            </w:r>
          </w:p>
        </w:tc>
        <w:tc>
          <w:tcPr>
            <w:tcW w:w="1985" w:type="dxa"/>
            <w:tcBorders>
              <w:top w:val="nil"/>
              <w:left w:val="nil"/>
              <w:bottom w:val="single" w:sz="8" w:space="0" w:color="auto"/>
              <w:right w:val="single" w:sz="8" w:space="0" w:color="auto"/>
            </w:tcBorders>
            <w:shd w:val="clear" w:color="auto" w:fill="auto"/>
            <w:vAlign w:val="center"/>
            <w:hideMark/>
          </w:tcPr>
          <w:p w14:paraId="027932A3"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£89,333.25</w:t>
            </w:r>
          </w:p>
        </w:tc>
      </w:tr>
      <w:tr w:rsidR="002F7C86" w:rsidRPr="002F7C86" w14:paraId="78A48DF3"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3005F47"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24524828"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 xml:space="preserve">Coventry </w:t>
            </w:r>
          </w:p>
          <w:p w14:paraId="30540055" w14:textId="500B8E39"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CRASAC</w:t>
            </w:r>
          </w:p>
        </w:tc>
        <w:tc>
          <w:tcPr>
            <w:tcW w:w="3118" w:type="dxa"/>
            <w:tcBorders>
              <w:top w:val="nil"/>
              <w:left w:val="nil"/>
              <w:bottom w:val="single" w:sz="8" w:space="0" w:color="auto"/>
              <w:right w:val="single" w:sz="8" w:space="0" w:color="auto"/>
            </w:tcBorders>
            <w:shd w:val="clear" w:color="auto" w:fill="auto"/>
            <w:vAlign w:val="bottom"/>
            <w:hideMark/>
          </w:tcPr>
          <w:p w14:paraId="219D990B"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1 ISVA</w:t>
            </w:r>
          </w:p>
        </w:tc>
        <w:tc>
          <w:tcPr>
            <w:tcW w:w="1985" w:type="dxa"/>
            <w:tcBorders>
              <w:top w:val="nil"/>
              <w:left w:val="nil"/>
              <w:bottom w:val="single" w:sz="8" w:space="0" w:color="auto"/>
              <w:right w:val="single" w:sz="8" w:space="0" w:color="auto"/>
            </w:tcBorders>
            <w:shd w:val="clear" w:color="auto" w:fill="auto"/>
            <w:vAlign w:val="center"/>
            <w:hideMark/>
          </w:tcPr>
          <w:p w14:paraId="3604FE82"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£29,777.75</w:t>
            </w:r>
          </w:p>
        </w:tc>
      </w:tr>
      <w:tr w:rsidR="002F7C86" w:rsidRPr="002F7C86" w14:paraId="2B929352"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BE6A37A"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71264459"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 xml:space="preserve">Black Country </w:t>
            </w:r>
          </w:p>
          <w:p w14:paraId="3A1A776E" w14:textId="49AFF5D3"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BCWA</w:t>
            </w:r>
          </w:p>
        </w:tc>
        <w:tc>
          <w:tcPr>
            <w:tcW w:w="3118" w:type="dxa"/>
            <w:tcBorders>
              <w:top w:val="nil"/>
              <w:left w:val="nil"/>
              <w:bottom w:val="single" w:sz="8" w:space="0" w:color="auto"/>
              <w:right w:val="single" w:sz="8" w:space="0" w:color="auto"/>
            </w:tcBorders>
            <w:shd w:val="clear" w:color="auto" w:fill="auto"/>
            <w:vAlign w:val="bottom"/>
            <w:hideMark/>
          </w:tcPr>
          <w:p w14:paraId="24649752" w14:textId="1920550B"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2 C</w:t>
            </w:r>
            <w:r w:rsidR="00874970">
              <w:rPr>
                <w:rFonts w:ascii="Arial" w:eastAsia="Times New Roman" w:hAnsi="Arial" w:cs="Arial"/>
                <w:color w:val="000000"/>
                <w:lang w:eastAsia="en-GB"/>
              </w:rPr>
              <w:t>hildren and young person’s</w:t>
            </w:r>
            <w:r w:rsidRPr="002F7C86">
              <w:rPr>
                <w:rFonts w:ascii="Arial" w:eastAsia="Times New Roman" w:hAnsi="Arial" w:cs="Arial"/>
                <w:color w:val="000000"/>
                <w:lang w:eastAsia="en-GB"/>
              </w:rPr>
              <w:t xml:space="preserve"> ISVAs, 1 Male ISVA</w:t>
            </w:r>
          </w:p>
        </w:tc>
        <w:tc>
          <w:tcPr>
            <w:tcW w:w="1985" w:type="dxa"/>
            <w:tcBorders>
              <w:top w:val="nil"/>
              <w:left w:val="nil"/>
              <w:bottom w:val="single" w:sz="8" w:space="0" w:color="auto"/>
              <w:right w:val="single" w:sz="8" w:space="0" w:color="auto"/>
            </w:tcBorders>
            <w:shd w:val="clear" w:color="auto" w:fill="auto"/>
            <w:vAlign w:val="center"/>
            <w:hideMark/>
          </w:tcPr>
          <w:p w14:paraId="420DEEE5"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£89,333.25</w:t>
            </w:r>
          </w:p>
        </w:tc>
      </w:tr>
      <w:tr w:rsidR="002F7C86" w:rsidRPr="002F7C86" w14:paraId="1CB31589"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12A793F"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220B895A" w14:textId="71D2C855" w:rsidR="002F7C86"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Force-wide</w:t>
            </w:r>
          </w:p>
          <w:p w14:paraId="3E5C57AB" w14:textId="254D0120" w:rsidR="00AD6CE1" w:rsidRPr="00AD6CE1" w:rsidRDefault="00AD6CE1" w:rsidP="002F7C86">
            <w:pPr>
              <w:spacing w:after="0" w:line="240" w:lineRule="auto"/>
              <w:rPr>
                <w:rFonts w:ascii="Arial" w:eastAsia="Times New Roman" w:hAnsi="Arial" w:cs="Arial"/>
                <w:b/>
                <w:color w:val="000000"/>
                <w:lang w:eastAsia="en-GB"/>
              </w:rPr>
            </w:pPr>
            <w:r w:rsidRPr="00AD6CE1">
              <w:rPr>
                <w:rFonts w:ascii="Arial" w:eastAsia="Times New Roman" w:hAnsi="Arial" w:cs="Arial"/>
                <w:color w:val="000000"/>
                <w:lang w:eastAsia="en-GB"/>
              </w:rPr>
              <w:t>Changing</w:t>
            </w:r>
            <w:r>
              <w:rPr>
                <w:rFonts w:ascii="Arial" w:eastAsia="Times New Roman" w:hAnsi="Arial" w:cs="Arial"/>
                <w:b/>
                <w:color w:val="000000"/>
                <w:lang w:eastAsia="en-GB"/>
              </w:rPr>
              <w:t xml:space="preserve"> </w:t>
            </w:r>
            <w:r w:rsidRPr="00AD6CE1">
              <w:rPr>
                <w:rFonts w:ascii="Arial" w:eastAsia="Times New Roman" w:hAnsi="Arial" w:cs="Arial"/>
                <w:color w:val="000000"/>
                <w:lang w:eastAsia="en-GB"/>
              </w:rPr>
              <w:t xml:space="preserve">Lives </w:t>
            </w:r>
          </w:p>
          <w:p w14:paraId="457A322A" w14:textId="7E7678F7" w:rsidR="00AD6CE1" w:rsidRPr="002F7C86" w:rsidRDefault="00AD6CE1" w:rsidP="002F7C86">
            <w:pPr>
              <w:spacing w:after="0" w:line="240" w:lineRule="auto"/>
              <w:rPr>
                <w:rFonts w:ascii="Arial" w:eastAsia="Times New Roman" w:hAnsi="Arial" w:cs="Arial"/>
                <w:color w:val="000000"/>
                <w:lang w:eastAsia="en-GB"/>
              </w:rPr>
            </w:pPr>
          </w:p>
        </w:tc>
        <w:tc>
          <w:tcPr>
            <w:tcW w:w="3118" w:type="dxa"/>
            <w:tcBorders>
              <w:top w:val="nil"/>
              <w:left w:val="nil"/>
              <w:bottom w:val="single" w:sz="8" w:space="0" w:color="auto"/>
              <w:right w:val="single" w:sz="8" w:space="0" w:color="auto"/>
            </w:tcBorders>
            <w:shd w:val="clear" w:color="auto" w:fill="auto"/>
            <w:vAlign w:val="bottom"/>
            <w:hideMark/>
          </w:tcPr>
          <w:p w14:paraId="7BE34BA6"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xml:space="preserve">1 Sex Work ISVA </w:t>
            </w:r>
          </w:p>
        </w:tc>
        <w:tc>
          <w:tcPr>
            <w:tcW w:w="1985" w:type="dxa"/>
            <w:tcBorders>
              <w:top w:val="nil"/>
              <w:left w:val="nil"/>
              <w:bottom w:val="single" w:sz="8" w:space="0" w:color="auto"/>
              <w:right w:val="single" w:sz="8" w:space="0" w:color="auto"/>
            </w:tcBorders>
            <w:shd w:val="clear" w:color="auto" w:fill="auto"/>
            <w:vAlign w:val="center"/>
            <w:hideMark/>
          </w:tcPr>
          <w:p w14:paraId="5E768864" w14:textId="77777777" w:rsidR="00AD6CE1" w:rsidRDefault="00AD6CE1" w:rsidP="002F7C86">
            <w:pPr>
              <w:spacing w:after="0" w:line="240" w:lineRule="auto"/>
              <w:jc w:val="right"/>
              <w:rPr>
                <w:rFonts w:ascii="Arial" w:eastAsia="Times New Roman" w:hAnsi="Arial" w:cs="Arial"/>
                <w:color w:val="000000"/>
                <w:lang w:eastAsia="en-GB"/>
              </w:rPr>
            </w:pPr>
          </w:p>
          <w:p w14:paraId="59DA09B4" w14:textId="4CDD3CE9"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£29,777.75</w:t>
            </w:r>
          </w:p>
        </w:tc>
      </w:tr>
      <w:tr w:rsidR="002F7C86" w:rsidRPr="002F7C86" w14:paraId="39AD4EFF" w14:textId="77777777" w:rsidTr="002F7C86">
        <w:trPr>
          <w:trHeight w:val="15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1D4DE5C3"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EOI IDVA</w:t>
            </w:r>
          </w:p>
        </w:tc>
        <w:tc>
          <w:tcPr>
            <w:tcW w:w="1843" w:type="dxa"/>
            <w:tcBorders>
              <w:top w:val="nil"/>
              <w:left w:val="nil"/>
              <w:bottom w:val="single" w:sz="8" w:space="0" w:color="auto"/>
              <w:right w:val="single" w:sz="8" w:space="0" w:color="auto"/>
            </w:tcBorders>
            <w:shd w:val="clear" w:color="auto" w:fill="auto"/>
            <w:vAlign w:val="center"/>
            <w:hideMark/>
          </w:tcPr>
          <w:p w14:paraId="512EB983"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Birmingham &amp; Solihull</w:t>
            </w:r>
          </w:p>
          <w:p w14:paraId="0C677284" w14:textId="77777777" w:rsidR="00AD6CE1" w:rsidRDefault="00AD6CE1" w:rsidP="002F7C86">
            <w:pPr>
              <w:spacing w:after="0" w:line="240" w:lineRule="auto"/>
              <w:rPr>
                <w:rFonts w:ascii="Arial" w:eastAsia="Times New Roman" w:hAnsi="Arial" w:cs="Arial"/>
                <w:color w:val="000000"/>
                <w:lang w:eastAsia="en-GB"/>
              </w:rPr>
            </w:pPr>
          </w:p>
          <w:p w14:paraId="50743E22" w14:textId="7B174C9C"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BSWA</w:t>
            </w:r>
          </w:p>
        </w:tc>
        <w:tc>
          <w:tcPr>
            <w:tcW w:w="3118" w:type="dxa"/>
            <w:tcBorders>
              <w:top w:val="nil"/>
              <w:left w:val="nil"/>
              <w:bottom w:val="single" w:sz="8" w:space="0" w:color="auto"/>
              <w:right w:val="single" w:sz="8" w:space="0" w:color="auto"/>
            </w:tcBorders>
            <w:shd w:val="clear" w:color="auto" w:fill="auto"/>
            <w:vAlign w:val="bottom"/>
            <w:hideMark/>
          </w:tcPr>
          <w:p w14:paraId="4464B376" w14:textId="150BAB6A"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u w:val="single"/>
                <w:lang w:eastAsia="en-GB"/>
              </w:rPr>
              <w:t>19 IDVAS</w:t>
            </w:r>
            <w:r w:rsidRPr="002F7C86">
              <w:rPr>
                <w:rFonts w:ascii="Arial" w:eastAsia="Times New Roman" w:hAnsi="Arial" w:cs="Arial"/>
                <w:color w:val="000000"/>
                <w:lang w:eastAsia="en-GB"/>
              </w:rPr>
              <w:t xml:space="preserve"> </w:t>
            </w:r>
            <w:r w:rsidR="00874970">
              <w:rPr>
                <w:rFonts w:ascii="Arial" w:eastAsia="Times New Roman" w:hAnsi="Arial" w:cs="Arial"/>
                <w:color w:val="000000"/>
                <w:lang w:eastAsia="en-GB"/>
              </w:rPr>
              <w:t>–</w:t>
            </w:r>
            <w:r w:rsidRPr="002F7C86">
              <w:rPr>
                <w:rFonts w:ascii="Arial" w:eastAsia="Times New Roman" w:hAnsi="Arial" w:cs="Arial"/>
                <w:color w:val="000000"/>
                <w:lang w:eastAsia="en-GB"/>
              </w:rPr>
              <w:t xml:space="preserve"> </w:t>
            </w:r>
          </w:p>
          <w:p w14:paraId="69E4872F" w14:textId="77777777"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xml:space="preserve">12 MARAC IDVAs with language specialisms. </w:t>
            </w:r>
          </w:p>
          <w:p w14:paraId="1830C6A4" w14:textId="2F78BA7D"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1</w:t>
            </w:r>
            <w:r w:rsidR="00874970">
              <w:rPr>
                <w:rFonts w:ascii="Arial" w:eastAsia="Times New Roman" w:hAnsi="Arial" w:cs="Arial"/>
                <w:color w:val="000000"/>
                <w:lang w:eastAsia="en-GB"/>
              </w:rPr>
              <w:t xml:space="preserve"> Underrepresented groups</w:t>
            </w:r>
            <w:r w:rsidRPr="002F7C86">
              <w:rPr>
                <w:rFonts w:ascii="Arial" w:eastAsia="Times New Roman" w:hAnsi="Arial" w:cs="Arial"/>
                <w:color w:val="000000"/>
                <w:lang w:eastAsia="en-GB"/>
              </w:rPr>
              <w:t xml:space="preserve"> MARAC IDVA</w:t>
            </w:r>
          </w:p>
          <w:p w14:paraId="3D352DE2" w14:textId="4F4C93B6"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1 Over 55s IDVA</w:t>
            </w:r>
          </w:p>
          <w:p w14:paraId="687ABA5A" w14:textId="45971E42"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3 Court IDVA</w:t>
            </w:r>
            <w:r w:rsidR="00874970">
              <w:rPr>
                <w:rFonts w:ascii="Arial" w:eastAsia="Times New Roman" w:hAnsi="Arial" w:cs="Arial"/>
                <w:color w:val="000000"/>
                <w:lang w:eastAsia="en-GB"/>
              </w:rPr>
              <w:t>s</w:t>
            </w:r>
            <w:r w:rsidRPr="002F7C86">
              <w:rPr>
                <w:rFonts w:ascii="Arial" w:eastAsia="Times New Roman" w:hAnsi="Arial" w:cs="Arial"/>
                <w:color w:val="000000"/>
                <w:lang w:eastAsia="en-GB"/>
              </w:rPr>
              <w:t xml:space="preserve"> (minimum of 1 </w:t>
            </w:r>
            <w:r w:rsidR="00874970">
              <w:rPr>
                <w:rFonts w:ascii="Arial" w:eastAsia="Times New Roman" w:hAnsi="Arial" w:cs="Arial"/>
                <w:color w:val="000000"/>
                <w:lang w:eastAsia="en-GB"/>
              </w:rPr>
              <w:t>underrepresented IDVA</w:t>
            </w:r>
            <w:r w:rsidRPr="002F7C86">
              <w:rPr>
                <w:rFonts w:ascii="Arial" w:eastAsia="Times New Roman" w:hAnsi="Arial" w:cs="Arial"/>
                <w:color w:val="000000"/>
                <w:lang w:eastAsia="en-GB"/>
              </w:rPr>
              <w:t xml:space="preserve">). </w:t>
            </w:r>
          </w:p>
          <w:p w14:paraId="16808575" w14:textId="7693095B"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2 D</w:t>
            </w:r>
            <w:r w:rsidR="003C06E9">
              <w:rPr>
                <w:rFonts w:ascii="Arial" w:eastAsia="Times New Roman" w:hAnsi="Arial" w:cs="Arial"/>
                <w:color w:val="000000"/>
                <w:lang w:eastAsia="en-GB"/>
              </w:rPr>
              <w:t xml:space="preserve">omestic </w:t>
            </w:r>
            <w:r w:rsidRPr="002F7C86">
              <w:rPr>
                <w:rFonts w:ascii="Arial" w:eastAsia="Times New Roman" w:hAnsi="Arial" w:cs="Arial"/>
                <w:color w:val="000000"/>
                <w:lang w:eastAsia="en-GB"/>
              </w:rPr>
              <w:t>A</w:t>
            </w:r>
            <w:r w:rsidR="003C06E9">
              <w:rPr>
                <w:rFonts w:ascii="Arial" w:eastAsia="Times New Roman" w:hAnsi="Arial" w:cs="Arial"/>
                <w:color w:val="000000"/>
                <w:lang w:eastAsia="en-GB"/>
              </w:rPr>
              <w:t xml:space="preserve">buse </w:t>
            </w:r>
            <w:r w:rsidRPr="002F7C86">
              <w:rPr>
                <w:rFonts w:ascii="Arial" w:eastAsia="Times New Roman" w:hAnsi="Arial" w:cs="Arial"/>
                <w:color w:val="000000"/>
                <w:lang w:eastAsia="en-GB"/>
              </w:rPr>
              <w:t>P</w:t>
            </w:r>
            <w:r w:rsidR="003C06E9">
              <w:rPr>
                <w:rFonts w:ascii="Arial" w:eastAsia="Times New Roman" w:hAnsi="Arial" w:cs="Arial"/>
                <w:color w:val="000000"/>
                <w:lang w:eastAsia="en-GB"/>
              </w:rPr>
              <w:t xml:space="preserve">revention </w:t>
            </w:r>
            <w:r w:rsidRPr="002F7C86">
              <w:rPr>
                <w:rFonts w:ascii="Arial" w:eastAsia="Times New Roman" w:hAnsi="Arial" w:cs="Arial"/>
                <w:color w:val="000000"/>
                <w:lang w:eastAsia="en-GB"/>
              </w:rPr>
              <w:t>O</w:t>
            </w:r>
            <w:r w:rsidR="003C06E9">
              <w:rPr>
                <w:rFonts w:ascii="Arial" w:eastAsia="Times New Roman" w:hAnsi="Arial" w:cs="Arial"/>
                <w:color w:val="000000"/>
                <w:lang w:eastAsia="en-GB"/>
              </w:rPr>
              <w:t>rder</w:t>
            </w:r>
            <w:r w:rsidRPr="002F7C86">
              <w:rPr>
                <w:rFonts w:ascii="Arial" w:eastAsia="Times New Roman" w:hAnsi="Arial" w:cs="Arial"/>
                <w:color w:val="000000"/>
                <w:lang w:eastAsia="en-GB"/>
              </w:rPr>
              <w:t xml:space="preserve"> IDVAs.</w:t>
            </w:r>
          </w:p>
        </w:tc>
        <w:tc>
          <w:tcPr>
            <w:tcW w:w="1985" w:type="dxa"/>
            <w:tcBorders>
              <w:top w:val="nil"/>
              <w:left w:val="nil"/>
              <w:bottom w:val="single" w:sz="8" w:space="0" w:color="auto"/>
              <w:right w:val="single" w:sz="8" w:space="0" w:color="auto"/>
            </w:tcBorders>
            <w:shd w:val="clear" w:color="auto" w:fill="auto"/>
            <w:vAlign w:val="center"/>
            <w:hideMark/>
          </w:tcPr>
          <w:p w14:paraId="5B8C8A95"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£699,942.92</w:t>
            </w:r>
          </w:p>
        </w:tc>
      </w:tr>
      <w:tr w:rsidR="002F7C86" w:rsidRPr="002F7C86" w14:paraId="2EEA97B0" w14:textId="77777777" w:rsidTr="002F7C86">
        <w:trPr>
          <w:trHeight w:val="117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48BC5072"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664EBA43"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Black Country</w:t>
            </w:r>
          </w:p>
          <w:p w14:paraId="7B670E03" w14:textId="3CB41725"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BCWA</w:t>
            </w:r>
          </w:p>
        </w:tc>
        <w:tc>
          <w:tcPr>
            <w:tcW w:w="3118" w:type="dxa"/>
            <w:tcBorders>
              <w:top w:val="nil"/>
              <w:left w:val="nil"/>
              <w:bottom w:val="single" w:sz="8" w:space="0" w:color="auto"/>
              <w:right w:val="single" w:sz="8" w:space="0" w:color="auto"/>
            </w:tcBorders>
            <w:shd w:val="clear" w:color="auto" w:fill="auto"/>
            <w:vAlign w:val="bottom"/>
            <w:hideMark/>
          </w:tcPr>
          <w:p w14:paraId="0767F208" w14:textId="19684A3C"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u w:val="single"/>
                <w:lang w:eastAsia="en-GB"/>
              </w:rPr>
              <w:t>5 IDVAS</w:t>
            </w:r>
            <w:r w:rsidRPr="002F7C86">
              <w:rPr>
                <w:rFonts w:ascii="Arial" w:eastAsia="Times New Roman" w:hAnsi="Arial" w:cs="Arial"/>
                <w:color w:val="000000"/>
                <w:lang w:eastAsia="en-GB"/>
              </w:rPr>
              <w:t xml:space="preserve"> </w:t>
            </w:r>
            <w:r w:rsidR="00874970">
              <w:rPr>
                <w:rFonts w:ascii="Arial" w:eastAsia="Times New Roman" w:hAnsi="Arial" w:cs="Arial"/>
                <w:color w:val="000000"/>
                <w:lang w:eastAsia="en-GB"/>
              </w:rPr>
              <w:t>–</w:t>
            </w:r>
            <w:r w:rsidRPr="002F7C86">
              <w:rPr>
                <w:rFonts w:ascii="Arial" w:eastAsia="Times New Roman" w:hAnsi="Arial" w:cs="Arial"/>
                <w:color w:val="000000"/>
                <w:lang w:eastAsia="en-GB"/>
              </w:rPr>
              <w:t xml:space="preserve"> </w:t>
            </w:r>
          </w:p>
          <w:p w14:paraId="55E76661" w14:textId="472117AC"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3 young people IDVA</w:t>
            </w:r>
            <w:r w:rsidR="003C06E9">
              <w:rPr>
                <w:rFonts w:ascii="Arial" w:eastAsia="Times New Roman" w:hAnsi="Arial" w:cs="Arial"/>
                <w:color w:val="000000"/>
                <w:lang w:eastAsia="en-GB"/>
              </w:rPr>
              <w:t>s</w:t>
            </w:r>
            <w:r w:rsidRPr="002F7C86">
              <w:rPr>
                <w:rFonts w:ascii="Arial" w:eastAsia="Times New Roman" w:hAnsi="Arial" w:cs="Arial"/>
                <w:color w:val="000000"/>
                <w:lang w:eastAsia="en-GB"/>
              </w:rPr>
              <w:t xml:space="preserve"> - S</w:t>
            </w:r>
            <w:r w:rsidR="00874970">
              <w:rPr>
                <w:rFonts w:ascii="Arial" w:eastAsia="Times New Roman" w:hAnsi="Arial" w:cs="Arial"/>
                <w:color w:val="000000"/>
                <w:lang w:eastAsia="en-GB"/>
              </w:rPr>
              <w:t>andwell</w:t>
            </w:r>
            <w:r w:rsidRPr="002F7C86">
              <w:rPr>
                <w:rFonts w:ascii="Arial" w:eastAsia="Times New Roman" w:hAnsi="Arial" w:cs="Arial"/>
                <w:color w:val="000000"/>
                <w:lang w:eastAsia="en-GB"/>
              </w:rPr>
              <w:t xml:space="preserve"> D</w:t>
            </w:r>
            <w:r w:rsidR="00874970">
              <w:rPr>
                <w:rFonts w:ascii="Arial" w:eastAsia="Times New Roman" w:hAnsi="Arial" w:cs="Arial"/>
                <w:color w:val="000000"/>
                <w:lang w:eastAsia="en-GB"/>
              </w:rPr>
              <w:t>udley</w:t>
            </w:r>
            <w:r w:rsidRPr="002F7C86">
              <w:rPr>
                <w:rFonts w:ascii="Arial" w:eastAsia="Times New Roman" w:hAnsi="Arial" w:cs="Arial"/>
                <w:color w:val="000000"/>
                <w:lang w:eastAsia="en-GB"/>
              </w:rPr>
              <w:t xml:space="preserve"> &amp; W</w:t>
            </w:r>
            <w:r w:rsidR="00874970">
              <w:rPr>
                <w:rFonts w:ascii="Arial" w:eastAsia="Times New Roman" w:hAnsi="Arial" w:cs="Arial"/>
                <w:color w:val="000000"/>
                <w:lang w:eastAsia="en-GB"/>
              </w:rPr>
              <w:t>alsall</w:t>
            </w:r>
            <w:r w:rsidRPr="002F7C86">
              <w:rPr>
                <w:rFonts w:ascii="Arial" w:eastAsia="Times New Roman" w:hAnsi="Arial" w:cs="Arial"/>
                <w:color w:val="000000"/>
                <w:lang w:eastAsia="en-GB"/>
              </w:rPr>
              <w:t xml:space="preserve"> </w:t>
            </w:r>
          </w:p>
          <w:p w14:paraId="69B466C9" w14:textId="58A4294C"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1 Male IDVA in S</w:t>
            </w:r>
            <w:r w:rsidR="00874970">
              <w:rPr>
                <w:rFonts w:ascii="Arial" w:eastAsia="Times New Roman" w:hAnsi="Arial" w:cs="Arial"/>
                <w:color w:val="000000"/>
                <w:lang w:eastAsia="en-GB"/>
              </w:rPr>
              <w:t>andwell</w:t>
            </w:r>
            <w:r w:rsidRPr="002F7C86">
              <w:rPr>
                <w:rFonts w:ascii="Arial" w:eastAsia="Times New Roman" w:hAnsi="Arial" w:cs="Arial"/>
                <w:color w:val="000000"/>
                <w:lang w:eastAsia="en-GB"/>
              </w:rPr>
              <w:t>, D</w:t>
            </w:r>
            <w:r w:rsidR="00874970">
              <w:rPr>
                <w:rFonts w:ascii="Arial" w:eastAsia="Times New Roman" w:hAnsi="Arial" w:cs="Arial"/>
                <w:color w:val="000000"/>
                <w:lang w:eastAsia="en-GB"/>
              </w:rPr>
              <w:t>udley</w:t>
            </w:r>
            <w:r w:rsidRPr="002F7C86">
              <w:rPr>
                <w:rFonts w:ascii="Arial" w:eastAsia="Times New Roman" w:hAnsi="Arial" w:cs="Arial"/>
                <w:color w:val="000000"/>
                <w:lang w:eastAsia="en-GB"/>
              </w:rPr>
              <w:t xml:space="preserve"> &amp; W</w:t>
            </w:r>
            <w:r w:rsidR="00874970">
              <w:rPr>
                <w:rFonts w:ascii="Arial" w:eastAsia="Times New Roman" w:hAnsi="Arial" w:cs="Arial"/>
                <w:color w:val="000000"/>
                <w:lang w:eastAsia="en-GB"/>
              </w:rPr>
              <w:t>alsall</w:t>
            </w:r>
            <w:r w:rsidRPr="002F7C86">
              <w:rPr>
                <w:rFonts w:ascii="Arial" w:eastAsia="Times New Roman" w:hAnsi="Arial" w:cs="Arial"/>
                <w:color w:val="000000"/>
                <w:lang w:eastAsia="en-GB"/>
              </w:rPr>
              <w:t xml:space="preserve"> </w:t>
            </w:r>
          </w:p>
          <w:p w14:paraId="3B9178CF" w14:textId="39ADC626"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1 IDVA supporting</w:t>
            </w:r>
            <w:r w:rsidR="00FB006B">
              <w:rPr>
                <w:rFonts w:ascii="Arial" w:eastAsia="Times New Roman" w:hAnsi="Arial" w:cs="Arial"/>
                <w:color w:val="000000"/>
                <w:lang w:eastAsia="en-GB"/>
              </w:rPr>
              <w:t xml:space="preserve"> people with</w:t>
            </w:r>
            <w:r w:rsidRPr="002F7C86">
              <w:rPr>
                <w:rFonts w:ascii="Arial" w:eastAsia="Times New Roman" w:hAnsi="Arial" w:cs="Arial"/>
                <w:color w:val="000000"/>
                <w:lang w:eastAsia="en-GB"/>
              </w:rPr>
              <w:t xml:space="preserve"> disabilities in </w:t>
            </w:r>
            <w:r w:rsidR="00874970">
              <w:rPr>
                <w:rFonts w:ascii="Arial" w:eastAsia="Times New Roman" w:hAnsi="Arial" w:cs="Arial"/>
                <w:color w:val="000000"/>
                <w:lang w:eastAsia="en-GB"/>
              </w:rPr>
              <w:t>Walsall</w:t>
            </w:r>
          </w:p>
        </w:tc>
        <w:tc>
          <w:tcPr>
            <w:tcW w:w="1985" w:type="dxa"/>
            <w:tcBorders>
              <w:top w:val="nil"/>
              <w:left w:val="nil"/>
              <w:bottom w:val="single" w:sz="8" w:space="0" w:color="auto"/>
              <w:right w:val="single" w:sz="8" w:space="0" w:color="auto"/>
            </w:tcBorders>
            <w:shd w:val="clear" w:color="auto" w:fill="auto"/>
            <w:vAlign w:val="center"/>
            <w:hideMark/>
          </w:tcPr>
          <w:p w14:paraId="56D47072"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£185,074.00</w:t>
            </w:r>
          </w:p>
        </w:tc>
      </w:tr>
      <w:tr w:rsidR="002F7C86" w:rsidRPr="002F7C86" w14:paraId="485D9A80"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8C9FF58"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71A9ECE5"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 xml:space="preserve">Coventry </w:t>
            </w:r>
          </w:p>
          <w:p w14:paraId="7855CCF3" w14:textId="5DE9D8D4"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Haven </w:t>
            </w:r>
          </w:p>
        </w:tc>
        <w:tc>
          <w:tcPr>
            <w:tcW w:w="3118" w:type="dxa"/>
            <w:tcBorders>
              <w:top w:val="nil"/>
              <w:left w:val="nil"/>
              <w:bottom w:val="single" w:sz="8" w:space="0" w:color="auto"/>
              <w:right w:val="single" w:sz="8" w:space="0" w:color="auto"/>
            </w:tcBorders>
            <w:shd w:val="clear" w:color="auto" w:fill="auto"/>
            <w:vAlign w:val="bottom"/>
            <w:hideMark/>
          </w:tcPr>
          <w:p w14:paraId="0EA47B65"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1 IDVA with Polish / Eastern European Language Specialism</w:t>
            </w:r>
          </w:p>
        </w:tc>
        <w:tc>
          <w:tcPr>
            <w:tcW w:w="1985" w:type="dxa"/>
            <w:tcBorders>
              <w:top w:val="nil"/>
              <w:left w:val="nil"/>
              <w:bottom w:val="single" w:sz="8" w:space="0" w:color="auto"/>
              <w:right w:val="single" w:sz="8" w:space="0" w:color="auto"/>
            </w:tcBorders>
            <w:shd w:val="clear" w:color="auto" w:fill="auto"/>
            <w:vAlign w:val="center"/>
            <w:hideMark/>
          </w:tcPr>
          <w:p w14:paraId="571E8192"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£37,970.18</w:t>
            </w:r>
          </w:p>
        </w:tc>
      </w:tr>
      <w:tr w:rsidR="002F7C86" w:rsidRPr="002F7C86" w14:paraId="5973F208"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49FCFFE2"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27C6493C"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 xml:space="preserve">Wolves  </w:t>
            </w:r>
          </w:p>
          <w:p w14:paraId="09F163B6" w14:textId="454201B9"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Haven </w:t>
            </w:r>
          </w:p>
        </w:tc>
        <w:tc>
          <w:tcPr>
            <w:tcW w:w="3118" w:type="dxa"/>
            <w:tcBorders>
              <w:top w:val="nil"/>
              <w:left w:val="nil"/>
              <w:bottom w:val="single" w:sz="8" w:space="0" w:color="auto"/>
              <w:right w:val="single" w:sz="8" w:space="0" w:color="auto"/>
            </w:tcBorders>
            <w:shd w:val="clear" w:color="auto" w:fill="auto"/>
            <w:vAlign w:val="bottom"/>
            <w:hideMark/>
          </w:tcPr>
          <w:p w14:paraId="40EE695E" w14:textId="77777777" w:rsidR="00874970"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xml:space="preserve">1 </w:t>
            </w:r>
            <w:r w:rsidR="00874970">
              <w:rPr>
                <w:rFonts w:ascii="Arial" w:eastAsia="Times New Roman" w:hAnsi="Arial" w:cs="Arial"/>
                <w:color w:val="000000"/>
                <w:lang w:eastAsia="en-GB"/>
              </w:rPr>
              <w:t>underrepresented groups</w:t>
            </w:r>
            <w:r w:rsidRPr="002F7C86">
              <w:rPr>
                <w:rFonts w:ascii="Arial" w:eastAsia="Times New Roman" w:hAnsi="Arial" w:cs="Arial"/>
                <w:color w:val="000000"/>
                <w:lang w:eastAsia="en-GB"/>
              </w:rPr>
              <w:t xml:space="preserve"> IDVA, </w:t>
            </w:r>
          </w:p>
          <w:p w14:paraId="0C8AF218" w14:textId="3B34A25F"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1 C</w:t>
            </w:r>
            <w:r w:rsidR="00874970">
              <w:rPr>
                <w:rFonts w:ascii="Arial" w:eastAsia="Times New Roman" w:hAnsi="Arial" w:cs="Arial"/>
                <w:color w:val="000000"/>
                <w:lang w:eastAsia="en-GB"/>
              </w:rPr>
              <w:t>riminal Justice</w:t>
            </w:r>
            <w:r w:rsidRPr="002F7C86">
              <w:rPr>
                <w:rFonts w:ascii="Arial" w:eastAsia="Times New Roman" w:hAnsi="Arial" w:cs="Arial"/>
                <w:color w:val="000000"/>
                <w:lang w:eastAsia="en-GB"/>
              </w:rPr>
              <w:t xml:space="preserve"> IDVA</w:t>
            </w:r>
          </w:p>
        </w:tc>
        <w:tc>
          <w:tcPr>
            <w:tcW w:w="1985" w:type="dxa"/>
            <w:tcBorders>
              <w:top w:val="nil"/>
              <w:left w:val="nil"/>
              <w:bottom w:val="single" w:sz="8" w:space="0" w:color="auto"/>
              <w:right w:val="single" w:sz="8" w:space="0" w:color="auto"/>
            </w:tcBorders>
            <w:shd w:val="clear" w:color="auto" w:fill="auto"/>
            <w:vAlign w:val="center"/>
            <w:hideMark/>
          </w:tcPr>
          <w:p w14:paraId="4976464E"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£65,194.00</w:t>
            </w:r>
          </w:p>
        </w:tc>
      </w:tr>
      <w:tr w:rsidR="002F7C86" w:rsidRPr="002F7C86" w14:paraId="42CE5456"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5018F2A0"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3EDCB9CF" w14:textId="77777777" w:rsidR="002F7C86"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 xml:space="preserve">Force-wide </w:t>
            </w:r>
          </w:p>
          <w:p w14:paraId="6820B62B" w14:textId="17780133" w:rsidR="00AD6CE1" w:rsidRPr="00AD6CE1" w:rsidRDefault="00AD6CE1" w:rsidP="002F7C86">
            <w:pPr>
              <w:spacing w:after="0" w:line="240" w:lineRule="auto"/>
              <w:rPr>
                <w:rFonts w:ascii="Arial" w:eastAsia="Times New Roman" w:hAnsi="Arial" w:cs="Arial"/>
                <w:color w:val="000000"/>
                <w:lang w:eastAsia="en-GB"/>
              </w:rPr>
            </w:pPr>
            <w:r w:rsidRPr="00AD6CE1">
              <w:rPr>
                <w:rFonts w:ascii="Arial" w:eastAsia="Times New Roman" w:hAnsi="Arial" w:cs="Arial"/>
                <w:color w:val="000000"/>
                <w:lang w:eastAsia="en-GB"/>
              </w:rPr>
              <w:t>Birmingham LGBT</w:t>
            </w:r>
          </w:p>
        </w:tc>
        <w:tc>
          <w:tcPr>
            <w:tcW w:w="3118" w:type="dxa"/>
            <w:tcBorders>
              <w:top w:val="nil"/>
              <w:left w:val="nil"/>
              <w:bottom w:val="single" w:sz="8" w:space="0" w:color="auto"/>
              <w:right w:val="single" w:sz="8" w:space="0" w:color="auto"/>
            </w:tcBorders>
            <w:shd w:val="clear" w:color="auto" w:fill="auto"/>
            <w:vAlign w:val="bottom"/>
            <w:hideMark/>
          </w:tcPr>
          <w:p w14:paraId="49F98BDA"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2 LGBTQ IDVAs</w:t>
            </w:r>
          </w:p>
        </w:tc>
        <w:tc>
          <w:tcPr>
            <w:tcW w:w="1985" w:type="dxa"/>
            <w:tcBorders>
              <w:top w:val="nil"/>
              <w:left w:val="nil"/>
              <w:bottom w:val="single" w:sz="8" w:space="0" w:color="auto"/>
              <w:right w:val="single" w:sz="8" w:space="0" w:color="auto"/>
            </w:tcBorders>
            <w:shd w:val="clear" w:color="auto" w:fill="auto"/>
            <w:vAlign w:val="center"/>
            <w:hideMark/>
          </w:tcPr>
          <w:p w14:paraId="05770A2F"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£74,746.36</w:t>
            </w:r>
          </w:p>
        </w:tc>
      </w:tr>
      <w:tr w:rsidR="002F7C86" w:rsidRPr="002F7C86" w14:paraId="1AC41615" w14:textId="77777777" w:rsidTr="00AA4FBF">
        <w:trPr>
          <w:trHeight w:val="610"/>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8647FB"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lastRenderedPageBreak/>
              <w:t> </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3A840867"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Birmingham</w:t>
            </w:r>
          </w:p>
        </w:tc>
        <w:tc>
          <w:tcPr>
            <w:tcW w:w="3118" w:type="dxa"/>
            <w:tcBorders>
              <w:top w:val="single" w:sz="4" w:space="0" w:color="auto"/>
              <w:left w:val="nil"/>
              <w:bottom w:val="single" w:sz="8" w:space="0" w:color="auto"/>
              <w:right w:val="single" w:sz="8" w:space="0" w:color="auto"/>
            </w:tcBorders>
            <w:shd w:val="clear" w:color="auto" w:fill="auto"/>
            <w:vAlign w:val="bottom"/>
            <w:hideMark/>
          </w:tcPr>
          <w:p w14:paraId="7643354D" w14:textId="67F941EE"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xml:space="preserve">2 </w:t>
            </w:r>
            <w:r w:rsidR="00874970">
              <w:rPr>
                <w:rFonts w:ascii="Arial" w:eastAsia="Times New Roman" w:hAnsi="Arial" w:cs="Arial"/>
                <w:color w:val="000000"/>
                <w:lang w:eastAsia="en-GB"/>
              </w:rPr>
              <w:t>Criminal Justice</w:t>
            </w:r>
            <w:r w:rsidRPr="002F7C86">
              <w:rPr>
                <w:rFonts w:ascii="Arial" w:eastAsia="Times New Roman" w:hAnsi="Arial" w:cs="Arial"/>
                <w:color w:val="000000"/>
                <w:lang w:eastAsia="en-GB"/>
              </w:rPr>
              <w:t xml:space="preserve"> IDVAs </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0B60C722"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£37,970.00</w:t>
            </w:r>
          </w:p>
        </w:tc>
      </w:tr>
      <w:tr w:rsidR="002F7C86" w:rsidRPr="002F7C86" w14:paraId="180B73F8"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6F8FD5FA"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596FEB0E"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Coventry</w:t>
            </w:r>
          </w:p>
          <w:p w14:paraId="7C10DA6B" w14:textId="41663DE1"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Haven </w:t>
            </w:r>
          </w:p>
        </w:tc>
        <w:tc>
          <w:tcPr>
            <w:tcW w:w="3118" w:type="dxa"/>
            <w:tcBorders>
              <w:top w:val="nil"/>
              <w:left w:val="nil"/>
              <w:bottom w:val="single" w:sz="8" w:space="0" w:color="auto"/>
              <w:right w:val="single" w:sz="8" w:space="0" w:color="auto"/>
            </w:tcBorders>
            <w:shd w:val="clear" w:color="auto" w:fill="auto"/>
            <w:vAlign w:val="bottom"/>
            <w:hideMark/>
          </w:tcPr>
          <w:p w14:paraId="2D982BCA" w14:textId="06127779"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xml:space="preserve">2 IDVAs supporting </w:t>
            </w:r>
            <w:r w:rsidR="00874970">
              <w:rPr>
                <w:rFonts w:ascii="Arial" w:eastAsia="Times New Roman" w:hAnsi="Arial" w:cs="Arial"/>
                <w:color w:val="000000"/>
                <w:lang w:eastAsia="en-GB"/>
              </w:rPr>
              <w:t>Underrepresented</w:t>
            </w:r>
            <w:r w:rsidRPr="002F7C86">
              <w:rPr>
                <w:rFonts w:ascii="Arial" w:eastAsia="Times New Roman" w:hAnsi="Arial" w:cs="Arial"/>
                <w:color w:val="000000"/>
                <w:lang w:eastAsia="en-GB"/>
              </w:rPr>
              <w:t xml:space="preserve"> Groups</w:t>
            </w:r>
          </w:p>
        </w:tc>
        <w:tc>
          <w:tcPr>
            <w:tcW w:w="1985" w:type="dxa"/>
            <w:tcBorders>
              <w:top w:val="nil"/>
              <w:left w:val="nil"/>
              <w:bottom w:val="single" w:sz="8" w:space="0" w:color="auto"/>
              <w:right w:val="single" w:sz="8" w:space="0" w:color="auto"/>
            </w:tcBorders>
            <w:shd w:val="clear" w:color="auto" w:fill="auto"/>
            <w:vAlign w:val="center"/>
            <w:hideMark/>
          </w:tcPr>
          <w:p w14:paraId="41D4B408"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£74,746.36</w:t>
            </w:r>
          </w:p>
        </w:tc>
      </w:tr>
      <w:tr w:rsidR="002F7C86" w:rsidRPr="002F7C86" w14:paraId="50BED6CE" w14:textId="77777777" w:rsidTr="002F7C86">
        <w:trPr>
          <w:trHeight w:val="61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A6CBB80"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w:t>
            </w:r>
          </w:p>
        </w:tc>
        <w:tc>
          <w:tcPr>
            <w:tcW w:w="1843" w:type="dxa"/>
            <w:tcBorders>
              <w:top w:val="nil"/>
              <w:left w:val="nil"/>
              <w:bottom w:val="single" w:sz="8" w:space="0" w:color="auto"/>
              <w:right w:val="single" w:sz="8" w:space="0" w:color="auto"/>
            </w:tcBorders>
            <w:shd w:val="clear" w:color="auto" w:fill="auto"/>
            <w:vAlign w:val="center"/>
            <w:hideMark/>
          </w:tcPr>
          <w:p w14:paraId="62681B9F" w14:textId="77777777" w:rsidR="002F7C86" w:rsidRPr="00AD6CE1" w:rsidRDefault="002F7C86" w:rsidP="002F7C86">
            <w:pPr>
              <w:spacing w:after="0" w:line="240" w:lineRule="auto"/>
              <w:rPr>
                <w:rFonts w:ascii="Arial" w:eastAsia="Times New Roman" w:hAnsi="Arial" w:cs="Arial"/>
                <w:b/>
                <w:color w:val="000000"/>
                <w:lang w:eastAsia="en-GB"/>
              </w:rPr>
            </w:pPr>
            <w:r w:rsidRPr="00AD6CE1">
              <w:rPr>
                <w:rFonts w:ascii="Arial" w:eastAsia="Times New Roman" w:hAnsi="Arial" w:cs="Arial"/>
                <w:b/>
                <w:color w:val="000000"/>
                <w:lang w:eastAsia="en-GB"/>
              </w:rPr>
              <w:t>Dudley</w:t>
            </w:r>
          </w:p>
          <w:p w14:paraId="3B0DDB02" w14:textId="77777777" w:rsidR="00AD6CE1"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Churches Housing Association of Dudley &amp; District </w:t>
            </w:r>
          </w:p>
          <w:p w14:paraId="0861DF24" w14:textId="58EB2B4F" w:rsidR="00AD6CE1" w:rsidRPr="002F7C86" w:rsidRDefault="00AD6CE1" w:rsidP="002F7C8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CHADD </w:t>
            </w:r>
          </w:p>
        </w:tc>
        <w:tc>
          <w:tcPr>
            <w:tcW w:w="3118" w:type="dxa"/>
            <w:tcBorders>
              <w:top w:val="nil"/>
              <w:left w:val="nil"/>
              <w:bottom w:val="single" w:sz="8" w:space="0" w:color="auto"/>
              <w:right w:val="single" w:sz="8" w:space="0" w:color="auto"/>
            </w:tcBorders>
            <w:shd w:val="clear" w:color="auto" w:fill="auto"/>
            <w:vAlign w:val="bottom"/>
            <w:hideMark/>
          </w:tcPr>
          <w:p w14:paraId="2DBA200D"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Over 55s IDVA</w:t>
            </w:r>
          </w:p>
        </w:tc>
        <w:tc>
          <w:tcPr>
            <w:tcW w:w="1985" w:type="dxa"/>
            <w:tcBorders>
              <w:top w:val="nil"/>
              <w:left w:val="nil"/>
              <w:bottom w:val="single" w:sz="8" w:space="0" w:color="auto"/>
              <w:right w:val="single" w:sz="8" w:space="0" w:color="auto"/>
            </w:tcBorders>
            <w:shd w:val="clear" w:color="auto" w:fill="auto"/>
            <w:vAlign w:val="center"/>
            <w:hideMark/>
          </w:tcPr>
          <w:p w14:paraId="586C607F" w14:textId="77777777" w:rsidR="002F7C86" w:rsidRPr="002F7C86" w:rsidRDefault="002F7C86" w:rsidP="002F7C86">
            <w:pPr>
              <w:spacing w:after="0" w:line="240" w:lineRule="auto"/>
              <w:jc w:val="right"/>
              <w:rPr>
                <w:rFonts w:ascii="Arial" w:eastAsia="Times New Roman" w:hAnsi="Arial" w:cs="Arial"/>
                <w:color w:val="000000"/>
                <w:lang w:eastAsia="en-GB"/>
              </w:rPr>
            </w:pPr>
            <w:r w:rsidRPr="002F7C86">
              <w:rPr>
                <w:rFonts w:ascii="Arial" w:eastAsia="Times New Roman" w:hAnsi="Arial" w:cs="Arial"/>
                <w:color w:val="000000"/>
                <w:lang w:eastAsia="en-GB"/>
              </w:rPr>
              <w:t>£37,970.18</w:t>
            </w:r>
          </w:p>
        </w:tc>
      </w:tr>
      <w:tr w:rsidR="002F7C86" w:rsidRPr="002F7C86" w14:paraId="2567892F" w14:textId="77777777" w:rsidTr="002F7C86">
        <w:trPr>
          <w:trHeight w:val="610"/>
        </w:trPr>
        <w:tc>
          <w:tcPr>
            <w:tcW w:w="1843" w:type="dxa"/>
            <w:tcBorders>
              <w:top w:val="nil"/>
              <w:left w:val="single" w:sz="8" w:space="0" w:color="auto"/>
              <w:bottom w:val="single" w:sz="8" w:space="0" w:color="auto"/>
              <w:right w:val="single" w:sz="8" w:space="0" w:color="auto"/>
            </w:tcBorders>
            <w:shd w:val="clear" w:color="000000" w:fill="E7E6E6"/>
            <w:vAlign w:val="center"/>
            <w:hideMark/>
          </w:tcPr>
          <w:p w14:paraId="4443818A" w14:textId="15BB832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Total</w:t>
            </w:r>
            <w:r w:rsidR="00A039A8">
              <w:rPr>
                <w:rFonts w:ascii="Arial" w:eastAsia="Times New Roman" w:hAnsi="Arial" w:cs="Arial"/>
                <w:b/>
                <w:bCs/>
                <w:color w:val="000000"/>
                <w:lang w:eastAsia="en-GB"/>
              </w:rPr>
              <w:t xml:space="preserve"> Budget </w:t>
            </w:r>
          </w:p>
        </w:tc>
        <w:tc>
          <w:tcPr>
            <w:tcW w:w="1843" w:type="dxa"/>
            <w:tcBorders>
              <w:top w:val="nil"/>
              <w:left w:val="nil"/>
              <w:bottom w:val="single" w:sz="8" w:space="0" w:color="auto"/>
              <w:right w:val="single" w:sz="8" w:space="0" w:color="auto"/>
            </w:tcBorders>
            <w:shd w:val="clear" w:color="000000" w:fill="E7E6E6"/>
            <w:vAlign w:val="center"/>
            <w:hideMark/>
          </w:tcPr>
          <w:p w14:paraId="6CCD69C4" w14:textId="77777777" w:rsidR="002F7C86" w:rsidRPr="002F7C86" w:rsidRDefault="002F7C86" w:rsidP="002F7C86">
            <w:pPr>
              <w:spacing w:after="0" w:line="240" w:lineRule="auto"/>
              <w:rPr>
                <w:rFonts w:ascii="Arial" w:eastAsia="Times New Roman" w:hAnsi="Arial" w:cs="Arial"/>
                <w:b/>
                <w:bCs/>
                <w:color w:val="000000"/>
                <w:lang w:eastAsia="en-GB"/>
              </w:rPr>
            </w:pPr>
            <w:r w:rsidRPr="002F7C86">
              <w:rPr>
                <w:rFonts w:ascii="Arial" w:eastAsia="Times New Roman" w:hAnsi="Arial" w:cs="Arial"/>
                <w:b/>
                <w:bCs/>
                <w:color w:val="000000"/>
                <w:lang w:eastAsia="en-GB"/>
              </w:rPr>
              <w:t> </w:t>
            </w:r>
          </w:p>
        </w:tc>
        <w:tc>
          <w:tcPr>
            <w:tcW w:w="3118" w:type="dxa"/>
            <w:tcBorders>
              <w:top w:val="nil"/>
              <w:left w:val="nil"/>
              <w:bottom w:val="single" w:sz="8" w:space="0" w:color="auto"/>
              <w:right w:val="single" w:sz="8" w:space="0" w:color="auto"/>
            </w:tcBorders>
            <w:shd w:val="clear" w:color="000000" w:fill="E7E6E6"/>
            <w:vAlign w:val="bottom"/>
            <w:hideMark/>
          </w:tcPr>
          <w:p w14:paraId="1F5F6DDB" w14:textId="77777777" w:rsidR="002F7C86" w:rsidRPr="002F7C86" w:rsidRDefault="002F7C86" w:rsidP="002F7C86">
            <w:pPr>
              <w:spacing w:after="0" w:line="240" w:lineRule="auto"/>
              <w:rPr>
                <w:rFonts w:ascii="Arial" w:eastAsia="Times New Roman" w:hAnsi="Arial" w:cs="Arial"/>
                <w:color w:val="000000"/>
                <w:lang w:eastAsia="en-GB"/>
              </w:rPr>
            </w:pPr>
            <w:r w:rsidRPr="002F7C86">
              <w:rPr>
                <w:rFonts w:ascii="Arial" w:eastAsia="Times New Roman" w:hAnsi="Arial" w:cs="Arial"/>
                <w:color w:val="000000"/>
                <w:lang w:eastAsia="en-GB"/>
              </w:rPr>
              <w:t> </w:t>
            </w:r>
          </w:p>
        </w:tc>
        <w:tc>
          <w:tcPr>
            <w:tcW w:w="1985" w:type="dxa"/>
            <w:tcBorders>
              <w:top w:val="nil"/>
              <w:left w:val="nil"/>
              <w:bottom w:val="single" w:sz="8" w:space="0" w:color="auto"/>
              <w:right w:val="single" w:sz="8" w:space="0" w:color="auto"/>
            </w:tcBorders>
            <w:shd w:val="clear" w:color="000000" w:fill="E7E6E6"/>
            <w:vAlign w:val="center"/>
            <w:hideMark/>
          </w:tcPr>
          <w:p w14:paraId="2B062288" w14:textId="77777777" w:rsidR="002F7C86" w:rsidRPr="002F7C86" w:rsidRDefault="002F7C86" w:rsidP="002F7C86">
            <w:pPr>
              <w:spacing w:after="0" w:line="240" w:lineRule="auto"/>
              <w:jc w:val="right"/>
              <w:rPr>
                <w:rFonts w:ascii="Arial" w:eastAsia="Times New Roman" w:hAnsi="Arial" w:cs="Arial"/>
                <w:b/>
                <w:bCs/>
                <w:color w:val="000000"/>
                <w:lang w:eastAsia="en-GB"/>
              </w:rPr>
            </w:pPr>
            <w:r w:rsidRPr="002F7C86">
              <w:rPr>
                <w:rFonts w:ascii="Arial" w:eastAsia="Times New Roman" w:hAnsi="Arial" w:cs="Arial"/>
                <w:b/>
                <w:bCs/>
                <w:color w:val="000000"/>
                <w:lang w:eastAsia="en-GB"/>
              </w:rPr>
              <w:t>£1,669,330.00</w:t>
            </w:r>
          </w:p>
        </w:tc>
      </w:tr>
    </w:tbl>
    <w:p w14:paraId="1E0C52A2" w14:textId="77777777" w:rsidR="00310037" w:rsidRPr="00CA4ACA" w:rsidRDefault="00310037" w:rsidP="00310037">
      <w:pPr>
        <w:rPr>
          <w:rFonts w:ascii="Arial" w:hAnsi="Arial" w:cs="Arial"/>
          <w:b/>
        </w:rPr>
      </w:pPr>
    </w:p>
    <w:sectPr w:rsidR="00310037" w:rsidRPr="00CA4A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0C28" w14:textId="77777777" w:rsidR="008850C4" w:rsidRDefault="008850C4" w:rsidP="00310037">
      <w:pPr>
        <w:spacing w:after="0" w:line="240" w:lineRule="auto"/>
      </w:pPr>
      <w:r>
        <w:separator/>
      </w:r>
    </w:p>
  </w:endnote>
  <w:endnote w:type="continuationSeparator" w:id="0">
    <w:p w14:paraId="5322B3E1" w14:textId="77777777" w:rsidR="008850C4" w:rsidRDefault="008850C4" w:rsidP="0031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B0AD" w14:textId="77777777" w:rsidR="008850C4" w:rsidRDefault="008850C4" w:rsidP="00310037">
      <w:pPr>
        <w:spacing w:after="0" w:line="240" w:lineRule="auto"/>
      </w:pPr>
      <w:r>
        <w:separator/>
      </w:r>
    </w:p>
  </w:footnote>
  <w:footnote w:type="continuationSeparator" w:id="0">
    <w:p w14:paraId="057D78FF" w14:textId="77777777" w:rsidR="008850C4" w:rsidRDefault="008850C4" w:rsidP="0031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973"/>
    <w:multiLevelType w:val="hybridMultilevel"/>
    <w:tmpl w:val="F766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C573E"/>
    <w:multiLevelType w:val="hybridMultilevel"/>
    <w:tmpl w:val="3D20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17E5E"/>
    <w:multiLevelType w:val="hybridMultilevel"/>
    <w:tmpl w:val="7166DB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B2517C"/>
    <w:multiLevelType w:val="hybridMultilevel"/>
    <w:tmpl w:val="764CA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B7EA6"/>
    <w:multiLevelType w:val="hybridMultilevel"/>
    <w:tmpl w:val="D52A5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C1544"/>
    <w:multiLevelType w:val="hybridMultilevel"/>
    <w:tmpl w:val="F37C9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66B23"/>
    <w:multiLevelType w:val="hybridMultilevel"/>
    <w:tmpl w:val="163AF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65E81"/>
    <w:multiLevelType w:val="hybridMultilevel"/>
    <w:tmpl w:val="6AA834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C4"/>
    <w:rsid w:val="0001235C"/>
    <w:rsid w:val="0005496A"/>
    <w:rsid w:val="000A167C"/>
    <w:rsid w:val="001012EE"/>
    <w:rsid w:val="00126CF0"/>
    <w:rsid w:val="00127649"/>
    <w:rsid w:val="001D769D"/>
    <w:rsid w:val="00256FB3"/>
    <w:rsid w:val="00296799"/>
    <w:rsid w:val="002F7C86"/>
    <w:rsid w:val="00310037"/>
    <w:rsid w:val="00321C73"/>
    <w:rsid w:val="00331383"/>
    <w:rsid w:val="00343A8A"/>
    <w:rsid w:val="0035053E"/>
    <w:rsid w:val="00376B3E"/>
    <w:rsid w:val="00380D81"/>
    <w:rsid w:val="003812F0"/>
    <w:rsid w:val="003A444A"/>
    <w:rsid w:val="003C06E9"/>
    <w:rsid w:val="004410FC"/>
    <w:rsid w:val="004569A2"/>
    <w:rsid w:val="004807DA"/>
    <w:rsid w:val="004C3495"/>
    <w:rsid w:val="004E7A78"/>
    <w:rsid w:val="0057459B"/>
    <w:rsid w:val="00641CF4"/>
    <w:rsid w:val="00686932"/>
    <w:rsid w:val="006A290A"/>
    <w:rsid w:val="00706351"/>
    <w:rsid w:val="00761E09"/>
    <w:rsid w:val="00784CF9"/>
    <w:rsid w:val="007A7C41"/>
    <w:rsid w:val="007F1C71"/>
    <w:rsid w:val="007F5AC3"/>
    <w:rsid w:val="00874970"/>
    <w:rsid w:val="008850C4"/>
    <w:rsid w:val="008B043E"/>
    <w:rsid w:val="009179B1"/>
    <w:rsid w:val="00977835"/>
    <w:rsid w:val="009E7AD1"/>
    <w:rsid w:val="00A025F4"/>
    <w:rsid w:val="00A039A8"/>
    <w:rsid w:val="00A266D2"/>
    <w:rsid w:val="00A57ABE"/>
    <w:rsid w:val="00A70B2D"/>
    <w:rsid w:val="00A77F25"/>
    <w:rsid w:val="00AA4FBF"/>
    <w:rsid w:val="00AD6CE1"/>
    <w:rsid w:val="00AF365C"/>
    <w:rsid w:val="00B27ACD"/>
    <w:rsid w:val="00B536F9"/>
    <w:rsid w:val="00B55D76"/>
    <w:rsid w:val="00B575BA"/>
    <w:rsid w:val="00B76A9C"/>
    <w:rsid w:val="00BD7BC4"/>
    <w:rsid w:val="00BE045E"/>
    <w:rsid w:val="00C06286"/>
    <w:rsid w:val="00C63B67"/>
    <w:rsid w:val="00CA16DC"/>
    <w:rsid w:val="00CA48DF"/>
    <w:rsid w:val="00CA4ACA"/>
    <w:rsid w:val="00D0212A"/>
    <w:rsid w:val="00D03830"/>
    <w:rsid w:val="00D2509D"/>
    <w:rsid w:val="00D3245B"/>
    <w:rsid w:val="00D52F33"/>
    <w:rsid w:val="00E46651"/>
    <w:rsid w:val="00E5707C"/>
    <w:rsid w:val="00EE54AC"/>
    <w:rsid w:val="00EF426B"/>
    <w:rsid w:val="00F32074"/>
    <w:rsid w:val="00F359A9"/>
    <w:rsid w:val="00F53022"/>
    <w:rsid w:val="00FB006B"/>
    <w:rsid w:val="00FD0E04"/>
    <w:rsid w:val="00FD73A0"/>
    <w:rsid w:val="00FF2174"/>
    <w:rsid w:val="00FF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68707C"/>
  <w15:docId w15:val="{2FC44E79-1170-4937-A3D0-4AF76BB1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E04"/>
    <w:rPr>
      <w:sz w:val="22"/>
      <w:szCs w:val="22"/>
      <w:lang w:eastAsia="en-US"/>
    </w:rPr>
  </w:style>
  <w:style w:type="paragraph" w:styleId="NormalWeb">
    <w:name w:val="Normal (Web)"/>
    <w:basedOn w:val="Normal"/>
    <w:uiPriority w:val="99"/>
    <w:unhideWhenUsed/>
    <w:rsid w:val="00761E09"/>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410FC"/>
    <w:pPr>
      <w:ind w:left="720"/>
      <w:contextualSpacing/>
    </w:pPr>
  </w:style>
  <w:style w:type="character" w:styleId="CommentReference">
    <w:name w:val="annotation reference"/>
    <w:basedOn w:val="DefaultParagraphFont"/>
    <w:uiPriority w:val="99"/>
    <w:semiHidden/>
    <w:unhideWhenUsed/>
    <w:rsid w:val="00686932"/>
    <w:rPr>
      <w:sz w:val="16"/>
      <w:szCs w:val="16"/>
    </w:rPr>
  </w:style>
  <w:style w:type="paragraph" w:styleId="CommentText">
    <w:name w:val="annotation text"/>
    <w:basedOn w:val="Normal"/>
    <w:link w:val="CommentTextChar"/>
    <w:uiPriority w:val="99"/>
    <w:semiHidden/>
    <w:unhideWhenUsed/>
    <w:rsid w:val="00686932"/>
    <w:pPr>
      <w:spacing w:line="240" w:lineRule="auto"/>
    </w:pPr>
    <w:rPr>
      <w:sz w:val="20"/>
      <w:szCs w:val="20"/>
    </w:rPr>
  </w:style>
  <w:style w:type="character" w:customStyle="1" w:styleId="CommentTextChar">
    <w:name w:val="Comment Text Char"/>
    <w:basedOn w:val="DefaultParagraphFont"/>
    <w:link w:val="CommentText"/>
    <w:uiPriority w:val="99"/>
    <w:semiHidden/>
    <w:rsid w:val="00686932"/>
    <w:rPr>
      <w:lang w:eastAsia="en-US"/>
    </w:rPr>
  </w:style>
  <w:style w:type="paragraph" w:styleId="CommentSubject">
    <w:name w:val="annotation subject"/>
    <w:basedOn w:val="CommentText"/>
    <w:next w:val="CommentText"/>
    <w:link w:val="CommentSubjectChar"/>
    <w:uiPriority w:val="99"/>
    <w:semiHidden/>
    <w:unhideWhenUsed/>
    <w:rsid w:val="00686932"/>
    <w:rPr>
      <w:b/>
      <w:bCs/>
    </w:rPr>
  </w:style>
  <w:style w:type="character" w:customStyle="1" w:styleId="CommentSubjectChar">
    <w:name w:val="Comment Subject Char"/>
    <w:basedOn w:val="CommentTextChar"/>
    <w:link w:val="CommentSubject"/>
    <w:uiPriority w:val="99"/>
    <w:semiHidden/>
    <w:rsid w:val="00686932"/>
    <w:rPr>
      <w:b/>
      <w:bCs/>
      <w:lang w:eastAsia="en-US"/>
    </w:rPr>
  </w:style>
  <w:style w:type="paragraph" w:styleId="BalloonText">
    <w:name w:val="Balloon Text"/>
    <w:basedOn w:val="Normal"/>
    <w:link w:val="BalloonTextChar"/>
    <w:uiPriority w:val="99"/>
    <w:semiHidden/>
    <w:unhideWhenUsed/>
    <w:rsid w:val="00686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32"/>
    <w:rPr>
      <w:rFonts w:ascii="Segoe UI" w:hAnsi="Segoe UI" w:cs="Segoe UI"/>
      <w:sz w:val="18"/>
      <w:szCs w:val="18"/>
      <w:lang w:eastAsia="en-US"/>
    </w:rPr>
  </w:style>
  <w:style w:type="character" w:styleId="Hyperlink">
    <w:name w:val="Hyperlink"/>
    <w:basedOn w:val="DefaultParagraphFont"/>
    <w:uiPriority w:val="99"/>
    <w:unhideWhenUsed/>
    <w:rsid w:val="00331383"/>
    <w:rPr>
      <w:color w:val="0000FF" w:themeColor="hyperlink"/>
      <w:u w:val="single"/>
    </w:rPr>
  </w:style>
  <w:style w:type="character" w:styleId="UnresolvedMention">
    <w:name w:val="Unresolved Mention"/>
    <w:basedOn w:val="DefaultParagraphFont"/>
    <w:uiPriority w:val="99"/>
    <w:semiHidden/>
    <w:unhideWhenUsed/>
    <w:rsid w:val="00331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71203">
      <w:bodyDiv w:val="1"/>
      <w:marLeft w:val="0"/>
      <w:marRight w:val="0"/>
      <w:marTop w:val="0"/>
      <w:marBottom w:val="0"/>
      <w:divBdr>
        <w:top w:val="none" w:sz="0" w:space="0" w:color="auto"/>
        <w:left w:val="none" w:sz="0" w:space="0" w:color="auto"/>
        <w:bottom w:val="none" w:sz="0" w:space="0" w:color="auto"/>
        <w:right w:val="none" w:sz="0" w:space="0" w:color="auto"/>
      </w:divBdr>
    </w:div>
    <w:div w:id="1188450669">
      <w:bodyDiv w:val="1"/>
      <w:marLeft w:val="0"/>
      <w:marRight w:val="0"/>
      <w:marTop w:val="0"/>
      <w:marBottom w:val="0"/>
      <w:divBdr>
        <w:top w:val="none" w:sz="0" w:space="0" w:color="auto"/>
        <w:left w:val="none" w:sz="0" w:space="0" w:color="auto"/>
        <w:bottom w:val="none" w:sz="0" w:space="0" w:color="auto"/>
        <w:right w:val="none" w:sz="0" w:space="0" w:color="auto"/>
      </w:divBdr>
    </w:div>
    <w:div w:id="1288438774">
      <w:bodyDiv w:val="1"/>
      <w:marLeft w:val="0"/>
      <w:marRight w:val="0"/>
      <w:marTop w:val="0"/>
      <w:marBottom w:val="0"/>
      <w:divBdr>
        <w:top w:val="none" w:sz="0" w:space="0" w:color="auto"/>
        <w:left w:val="none" w:sz="0" w:space="0" w:color="auto"/>
        <w:bottom w:val="none" w:sz="0" w:space="0" w:color="auto"/>
        <w:right w:val="none" w:sz="0" w:space="0" w:color="auto"/>
      </w:divBdr>
    </w:div>
    <w:div w:id="1439373474">
      <w:bodyDiv w:val="1"/>
      <w:marLeft w:val="0"/>
      <w:marRight w:val="0"/>
      <w:marTop w:val="0"/>
      <w:marBottom w:val="0"/>
      <w:divBdr>
        <w:top w:val="none" w:sz="0" w:space="0" w:color="auto"/>
        <w:left w:val="none" w:sz="0" w:space="0" w:color="auto"/>
        <w:bottom w:val="none" w:sz="0" w:space="0" w:color="auto"/>
        <w:right w:val="none" w:sz="0" w:space="0" w:color="auto"/>
      </w:divBdr>
    </w:div>
    <w:div w:id="19166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thea.fuller@westmidlands.police.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YD_60118\OneDrive%20-%20West%20Midlands%20Police\PCC%20Decision%20Victims%20Core%20and%20National%20IDVA%20ISVA%20fu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8" ma:contentTypeDescription="Create a new document." ma:contentTypeScope="" ma:versionID="56063eee80e8d310dc1e110373b80b65">
  <xsd:schema xmlns:xsd="http://www.w3.org/2001/XMLSchema" xmlns:xs="http://www.w3.org/2001/XMLSchema" xmlns:p="http://schemas.microsoft.com/office/2006/metadata/properties" xmlns:ns3="cc058953-a0c5-46c4-ab54-a6419d56e38c" targetNamespace="http://schemas.microsoft.com/office/2006/metadata/properties" ma:root="true" ma:fieldsID="bee9177edf9689c351361214413d93f4" ns3:_="">
    <xsd:import namespace="cc058953-a0c5-46c4-ab54-a6419d56e3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5102-C4F7-4735-8AE9-12B977836FF4}">
  <ds:schemaRefs>
    <ds:schemaRef ds:uri="http://schemas.microsoft.com/sharepoint/v3/contenttype/forms"/>
  </ds:schemaRefs>
</ds:datastoreItem>
</file>

<file path=customXml/itemProps2.xml><?xml version="1.0" encoding="utf-8"?>
<ds:datastoreItem xmlns:ds="http://schemas.openxmlformats.org/officeDocument/2006/customXml" ds:itemID="{97D4D1AE-ED7E-4C1A-B7D5-B958B31A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4430A-3E44-4D8B-97D1-ED9289A348E0}">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cc058953-a0c5-46c4-ab54-a6419d56e38c"/>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F3F4A98-D7CA-4EE0-9465-9154CE1C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 Decision Victims Core and National IDVA ISVA funding</Template>
  <TotalTime>0</TotalTime>
  <Pages>8</Pages>
  <Words>1428</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Lloyd</dc:creator>
  <cp:keywords/>
  <dc:description/>
  <cp:lastModifiedBy>Chelsea Lloyd</cp:lastModifiedBy>
  <cp:revision>2</cp:revision>
  <cp:lastPrinted>2012-11-21T15:22:00Z</cp:lastPrinted>
  <dcterms:created xsi:type="dcterms:W3CDTF">2022-04-12T10:29:00Z</dcterms:created>
  <dcterms:modified xsi:type="dcterms:W3CDTF">2022-04-12T10:29:00Z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