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1132" w14:textId="577272B8" w:rsidR="00CD2CB7" w:rsidRDefault="00CD2CB7" w:rsidP="00CD2CB7">
      <w:pPr>
        <w:spacing w:after="0" w:line="240" w:lineRule="auto"/>
        <w:rPr>
          <w:rFonts w:ascii="Arial" w:hAnsi="Arial" w:cs="Arial"/>
          <w:b/>
          <w:sz w:val="24"/>
          <w:szCs w:val="24"/>
        </w:rPr>
      </w:pPr>
      <w:r w:rsidRPr="00CD2CB7">
        <w:rPr>
          <w:rFonts w:ascii="Arial" w:hAnsi="Arial" w:cs="Arial"/>
          <w:b/>
          <w:sz w:val="24"/>
          <w:szCs w:val="24"/>
        </w:rPr>
        <w:t>JOB DESCRIPTION</w:t>
      </w:r>
    </w:p>
    <w:p w14:paraId="5CA7E897" w14:textId="77777777" w:rsidR="00CD2CB7" w:rsidRDefault="00CD2CB7" w:rsidP="00CD2CB7">
      <w:pPr>
        <w:spacing w:after="0" w:line="240" w:lineRule="auto"/>
        <w:rPr>
          <w:rFonts w:ascii="Arial" w:hAnsi="Arial" w:cs="Arial"/>
          <w:b/>
          <w:sz w:val="24"/>
          <w:szCs w:val="24"/>
        </w:rPr>
      </w:pPr>
    </w:p>
    <w:p w14:paraId="3092CA57" w14:textId="77777777" w:rsidR="00CD2CB7" w:rsidRDefault="00CD2CB7" w:rsidP="00CD2CB7">
      <w:pPr>
        <w:spacing w:after="0" w:line="240" w:lineRule="auto"/>
        <w:rPr>
          <w:rFonts w:ascii="Arial" w:hAnsi="Arial" w:cs="Arial"/>
          <w:b/>
        </w:rPr>
      </w:pPr>
    </w:p>
    <w:p w14:paraId="500A4484" w14:textId="256F7C42" w:rsidR="004F58E2" w:rsidRPr="00491E84" w:rsidRDefault="00CD2CB7" w:rsidP="00CD2CB7">
      <w:pPr>
        <w:spacing w:after="0" w:line="240" w:lineRule="auto"/>
        <w:rPr>
          <w:rFonts w:ascii="Arial" w:hAnsi="Arial" w:cs="Arial"/>
          <w:b/>
        </w:rPr>
      </w:pPr>
      <w:r w:rsidRPr="00491E84">
        <w:rPr>
          <w:rFonts w:ascii="Arial" w:hAnsi="Arial" w:cs="Arial"/>
          <w:b/>
        </w:rPr>
        <w:t>Job title:</w:t>
      </w:r>
      <w:r w:rsidRPr="00491E84">
        <w:rPr>
          <w:rFonts w:ascii="Arial" w:hAnsi="Arial" w:cs="Arial"/>
          <w:b/>
        </w:rPr>
        <w:tab/>
      </w:r>
      <w:r w:rsidRPr="00491E84">
        <w:rPr>
          <w:rFonts w:ascii="Arial" w:hAnsi="Arial" w:cs="Arial"/>
          <w:b/>
        </w:rPr>
        <w:tab/>
      </w:r>
      <w:r w:rsidRPr="00491E84">
        <w:rPr>
          <w:rFonts w:ascii="Arial" w:hAnsi="Arial" w:cs="Arial"/>
          <w:b/>
        </w:rPr>
        <w:tab/>
      </w:r>
      <w:r w:rsidR="00604E67" w:rsidRPr="00491E84">
        <w:rPr>
          <w:rFonts w:ascii="Arial" w:hAnsi="Arial" w:cs="Arial"/>
          <w:b/>
        </w:rPr>
        <w:t>Safer Custody Officer</w:t>
      </w:r>
    </w:p>
    <w:p w14:paraId="12440DC3" w14:textId="77777777" w:rsidR="00CD2CB7" w:rsidRPr="00491E84" w:rsidRDefault="00CD2CB7" w:rsidP="00CD2CB7">
      <w:pPr>
        <w:spacing w:after="0" w:line="240" w:lineRule="auto"/>
        <w:rPr>
          <w:rFonts w:ascii="Arial" w:hAnsi="Arial" w:cs="Arial"/>
          <w:b/>
        </w:rPr>
      </w:pPr>
    </w:p>
    <w:p w14:paraId="500A4485" w14:textId="062353E8" w:rsidR="004F58E2" w:rsidRPr="00491E84" w:rsidRDefault="004F58E2" w:rsidP="00CD2CB7">
      <w:pPr>
        <w:spacing w:after="0" w:line="240" w:lineRule="auto"/>
        <w:rPr>
          <w:rFonts w:ascii="Arial" w:hAnsi="Arial" w:cs="Arial"/>
        </w:rPr>
      </w:pPr>
      <w:r w:rsidRPr="00491E84">
        <w:rPr>
          <w:rFonts w:ascii="Arial" w:hAnsi="Arial" w:cs="Arial"/>
          <w:b/>
        </w:rPr>
        <w:t>Grade:</w:t>
      </w:r>
      <w:r w:rsidRPr="00491E84">
        <w:rPr>
          <w:rFonts w:ascii="Arial" w:hAnsi="Arial" w:cs="Arial"/>
          <w:b/>
        </w:rPr>
        <w:tab/>
      </w:r>
      <w:r w:rsidRPr="00491E84">
        <w:rPr>
          <w:rFonts w:ascii="Arial" w:hAnsi="Arial" w:cs="Arial"/>
          <w:b/>
        </w:rPr>
        <w:tab/>
      </w:r>
      <w:r w:rsidRPr="00491E84">
        <w:rPr>
          <w:rFonts w:ascii="Arial" w:hAnsi="Arial" w:cs="Arial"/>
          <w:b/>
        </w:rPr>
        <w:tab/>
      </w:r>
      <w:r w:rsidRPr="00491E84">
        <w:rPr>
          <w:rFonts w:ascii="Arial" w:hAnsi="Arial" w:cs="Arial"/>
          <w:b/>
        </w:rPr>
        <w:tab/>
      </w:r>
      <w:r w:rsidR="00144E36">
        <w:rPr>
          <w:rFonts w:ascii="Arial" w:hAnsi="Arial" w:cs="Arial"/>
        </w:rPr>
        <w:t>6 (</w:t>
      </w:r>
      <w:r w:rsidRPr="00491E84">
        <w:rPr>
          <w:rFonts w:ascii="Arial" w:hAnsi="Arial" w:cs="Arial"/>
        </w:rPr>
        <w:t>£</w:t>
      </w:r>
      <w:r w:rsidR="00144E36">
        <w:rPr>
          <w:rFonts w:ascii="Arial" w:hAnsi="Arial" w:cs="Arial"/>
        </w:rPr>
        <w:t>30,777 – £36,369)</w:t>
      </w:r>
    </w:p>
    <w:p w14:paraId="57D0AFCE" w14:textId="77777777" w:rsidR="00CD2CB7" w:rsidRPr="00491E84" w:rsidRDefault="00CD2CB7" w:rsidP="00CD2CB7">
      <w:pPr>
        <w:spacing w:after="0" w:line="240" w:lineRule="auto"/>
        <w:rPr>
          <w:rFonts w:ascii="Arial" w:hAnsi="Arial" w:cs="Arial"/>
          <w:b/>
        </w:rPr>
      </w:pPr>
    </w:p>
    <w:p w14:paraId="500A4486" w14:textId="77777777" w:rsidR="004F58E2" w:rsidRPr="00491E84" w:rsidRDefault="004F58E2" w:rsidP="00CD2CB7">
      <w:pPr>
        <w:spacing w:after="0" w:line="240" w:lineRule="auto"/>
        <w:rPr>
          <w:rFonts w:ascii="Arial" w:hAnsi="Arial" w:cs="Arial"/>
        </w:rPr>
      </w:pPr>
      <w:r w:rsidRPr="00491E84">
        <w:rPr>
          <w:rFonts w:ascii="Arial" w:hAnsi="Arial" w:cs="Arial"/>
          <w:b/>
        </w:rPr>
        <w:t>Directly responsible to:</w:t>
      </w:r>
      <w:r w:rsidRPr="00491E84">
        <w:rPr>
          <w:rFonts w:ascii="Arial" w:hAnsi="Arial" w:cs="Arial"/>
          <w:b/>
        </w:rPr>
        <w:tab/>
      </w:r>
      <w:r w:rsidRPr="00491E84">
        <w:rPr>
          <w:rFonts w:ascii="Arial" w:hAnsi="Arial" w:cs="Arial"/>
        </w:rPr>
        <w:t>Head of Business Services</w:t>
      </w:r>
    </w:p>
    <w:p w14:paraId="500A4487" w14:textId="77777777" w:rsidR="004F58E2" w:rsidRPr="00491E84" w:rsidRDefault="004F58E2" w:rsidP="00CD2CB7">
      <w:pPr>
        <w:spacing w:after="0" w:line="240" w:lineRule="auto"/>
        <w:rPr>
          <w:rFonts w:ascii="Arial" w:hAnsi="Arial" w:cs="Arial"/>
          <w:b/>
        </w:rPr>
      </w:pPr>
    </w:p>
    <w:p w14:paraId="500A4488" w14:textId="77777777" w:rsidR="004F58E2" w:rsidRPr="00491E84" w:rsidRDefault="004F58E2" w:rsidP="00CD2CB7">
      <w:pPr>
        <w:spacing w:after="0" w:line="240" w:lineRule="auto"/>
        <w:rPr>
          <w:rFonts w:ascii="Arial" w:hAnsi="Arial" w:cs="Arial"/>
        </w:rPr>
      </w:pPr>
      <w:r w:rsidRPr="00491E84">
        <w:rPr>
          <w:rFonts w:ascii="Arial" w:hAnsi="Arial" w:cs="Arial"/>
          <w:b/>
        </w:rPr>
        <w:t>Directly responsible for:</w:t>
      </w:r>
      <w:r w:rsidRPr="00491E84">
        <w:rPr>
          <w:rFonts w:ascii="Arial" w:hAnsi="Arial" w:cs="Arial"/>
          <w:b/>
        </w:rPr>
        <w:tab/>
      </w:r>
      <w:r w:rsidRPr="00491E84">
        <w:rPr>
          <w:rFonts w:ascii="Arial" w:hAnsi="Arial" w:cs="Arial"/>
        </w:rPr>
        <w:t>NA</w:t>
      </w:r>
    </w:p>
    <w:p w14:paraId="7BF553FD" w14:textId="77777777" w:rsidR="00CD2CB7" w:rsidRPr="00491E84" w:rsidRDefault="00CD2CB7" w:rsidP="00CD2CB7">
      <w:pPr>
        <w:spacing w:after="0" w:line="240" w:lineRule="auto"/>
        <w:rPr>
          <w:rFonts w:ascii="Arial" w:hAnsi="Arial" w:cs="Arial"/>
        </w:rPr>
      </w:pPr>
    </w:p>
    <w:p w14:paraId="22F8E905" w14:textId="77777777" w:rsidR="00CD2CB7" w:rsidRPr="00491E84" w:rsidRDefault="00DF75BA" w:rsidP="00CD2CB7">
      <w:pPr>
        <w:spacing w:after="0" w:line="240" w:lineRule="auto"/>
        <w:ind w:left="2835" w:hanging="2835"/>
        <w:rPr>
          <w:rFonts w:ascii="Arial" w:hAnsi="Arial" w:cs="Arial"/>
        </w:rPr>
      </w:pPr>
      <w:r w:rsidRPr="00491E84">
        <w:rPr>
          <w:rFonts w:ascii="Arial" w:hAnsi="Arial" w:cs="Arial"/>
          <w:b/>
        </w:rPr>
        <w:t>Location:</w:t>
      </w:r>
      <w:r w:rsidRPr="00491E84">
        <w:rPr>
          <w:rFonts w:ascii="Arial" w:hAnsi="Arial" w:cs="Arial"/>
          <w:b/>
        </w:rPr>
        <w:tab/>
      </w:r>
      <w:r w:rsidR="004F58E2" w:rsidRPr="00491E84">
        <w:rPr>
          <w:rFonts w:ascii="Arial" w:hAnsi="Arial" w:cs="Arial"/>
        </w:rPr>
        <w:t>West Midlands Police and Crime Commissioner’s Office</w:t>
      </w:r>
      <w:r w:rsidR="00CD2CB7" w:rsidRPr="00491E84">
        <w:rPr>
          <w:rFonts w:ascii="Arial" w:hAnsi="Arial" w:cs="Arial"/>
        </w:rPr>
        <w:t>, Lloyd House, Birmingham, B4 6AT</w:t>
      </w:r>
    </w:p>
    <w:p w14:paraId="500A4489" w14:textId="34049471" w:rsidR="004F58E2" w:rsidRPr="00491E84" w:rsidRDefault="00D43D7F" w:rsidP="00CD2CB7">
      <w:pPr>
        <w:spacing w:after="0" w:line="240" w:lineRule="auto"/>
        <w:ind w:left="2835"/>
        <w:rPr>
          <w:rFonts w:ascii="Arial" w:hAnsi="Arial" w:cs="Arial"/>
        </w:rPr>
      </w:pPr>
      <w:r w:rsidRPr="00491E84">
        <w:rPr>
          <w:rFonts w:ascii="Arial" w:hAnsi="Arial" w:cs="Arial"/>
        </w:rPr>
        <w:t>There will be occasional requirements to attend training, meetings and custody visits at other locations.</w:t>
      </w:r>
    </w:p>
    <w:p w14:paraId="7FAFB700" w14:textId="77777777" w:rsidR="00D43D7F" w:rsidRPr="00491E84" w:rsidRDefault="00D43D7F" w:rsidP="00CD2CB7">
      <w:pPr>
        <w:spacing w:after="0" w:line="240" w:lineRule="auto"/>
        <w:ind w:left="3600" w:hanging="3600"/>
        <w:rPr>
          <w:rFonts w:ascii="Arial" w:hAnsi="Arial" w:cs="Arial"/>
          <w:b/>
        </w:rPr>
      </w:pPr>
    </w:p>
    <w:p w14:paraId="500A448A" w14:textId="77777777" w:rsidR="004F58E2" w:rsidRPr="00491E84" w:rsidRDefault="004F58E2" w:rsidP="00CD2CB7">
      <w:pPr>
        <w:spacing w:after="0" w:line="240" w:lineRule="auto"/>
        <w:ind w:left="3600" w:hanging="3600"/>
        <w:rPr>
          <w:rFonts w:ascii="Arial" w:hAnsi="Arial" w:cs="Arial"/>
          <w:b/>
        </w:rPr>
      </w:pPr>
      <w:r w:rsidRPr="00491E84">
        <w:rPr>
          <w:rFonts w:ascii="Arial" w:hAnsi="Arial" w:cs="Arial"/>
          <w:b/>
        </w:rPr>
        <w:t>Job Purpose:</w:t>
      </w:r>
    </w:p>
    <w:p w14:paraId="0DA40F2B" w14:textId="77777777" w:rsidR="00CD2CB7" w:rsidRPr="00491E84" w:rsidRDefault="00CD2CB7" w:rsidP="00CD2CB7">
      <w:pPr>
        <w:spacing w:after="0" w:line="240" w:lineRule="auto"/>
        <w:ind w:left="3600" w:hanging="3600"/>
        <w:rPr>
          <w:rFonts w:ascii="Arial" w:hAnsi="Arial" w:cs="Arial"/>
          <w:b/>
        </w:rPr>
      </w:pPr>
    </w:p>
    <w:p w14:paraId="720994D7" w14:textId="339F6763" w:rsidR="00170DA2" w:rsidRPr="00491E84" w:rsidRDefault="00170DA2" w:rsidP="00491E84">
      <w:pPr>
        <w:rPr>
          <w:rFonts w:ascii="Arial" w:hAnsi="Arial" w:cs="Arial"/>
        </w:rPr>
      </w:pPr>
      <w:r w:rsidRPr="00491E84">
        <w:rPr>
          <w:rFonts w:ascii="Arial" w:hAnsi="Arial" w:cs="Arial"/>
        </w:rPr>
        <w:t>To maintain, manage and deliver an effective ICV Scheme that ensures the welfare of detainees and supports the statutory oversight and scrutiny function of the PCC</w:t>
      </w:r>
    </w:p>
    <w:p w14:paraId="054E1D81" w14:textId="747D3EE9" w:rsidR="00170DA2" w:rsidRPr="00491E84" w:rsidRDefault="00170DA2" w:rsidP="00491E84">
      <w:pPr>
        <w:rPr>
          <w:rFonts w:ascii="Arial" w:hAnsi="Arial" w:cs="Arial"/>
        </w:rPr>
      </w:pPr>
      <w:r w:rsidRPr="00491E84">
        <w:rPr>
          <w:rFonts w:ascii="Arial" w:hAnsi="Arial" w:cs="Arial"/>
        </w:rPr>
        <w:t>To understand and contribute towards the oversight, scrutiny and policy development work undertaken by the OPCC, related to police custody.</w:t>
      </w:r>
    </w:p>
    <w:p w14:paraId="22793FA9" w14:textId="5CC0D510" w:rsidR="00170DA2" w:rsidRDefault="00170DA2" w:rsidP="00491E84">
      <w:pPr>
        <w:rPr>
          <w:rFonts w:ascii="Arial" w:hAnsi="Arial" w:cs="Arial"/>
        </w:rPr>
      </w:pPr>
      <w:r w:rsidRPr="00491E84">
        <w:rPr>
          <w:rFonts w:ascii="Arial" w:hAnsi="Arial" w:cs="Arial"/>
        </w:rPr>
        <w:t xml:space="preserve">To ensure the PCC is made aware of any </w:t>
      </w:r>
      <w:r w:rsidR="00491E84" w:rsidRPr="00491E84">
        <w:rPr>
          <w:rFonts w:ascii="Arial" w:hAnsi="Arial" w:cs="Arial"/>
        </w:rPr>
        <w:t>legislative, developments</w:t>
      </w:r>
      <w:r w:rsidRPr="00491E84">
        <w:rPr>
          <w:rFonts w:ascii="Arial" w:hAnsi="Arial" w:cs="Arial"/>
        </w:rPr>
        <w:t xml:space="preserve"> on matters relating to police custody that could have an impact on the delivery of the Scheme. To provide advice and briefing documents relating to police custody to enable the PCC to hold the Chief Constable to account. </w:t>
      </w:r>
    </w:p>
    <w:p w14:paraId="69E69AA4" w14:textId="77777777" w:rsidR="00CD2CB7" w:rsidRPr="00CD2CB7" w:rsidRDefault="00CD2CB7" w:rsidP="00CD2CB7">
      <w:pPr>
        <w:spacing w:after="0" w:line="240" w:lineRule="auto"/>
        <w:rPr>
          <w:rFonts w:ascii="Arial" w:hAnsi="Arial" w:cs="Arial"/>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16"/>
      </w:tblGrid>
      <w:tr w:rsidR="004F58E2" w:rsidRPr="00A72B92" w14:paraId="500A448D" w14:textId="77777777" w:rsidTr="00A90822">
        <w:tc>
          <w:tcPr>
            <w:tcW w:w="9016" w:type="dxa"/>
            <w:shd w:val="clear" w:color="auto" w:fill="auto"/>
          </w:tcPr>
          <w:p w14:paraId="500A448C" w14:textId="77777777" w:rsidR="004F58E2" w:rsidRPr="00A72B92" w:rsidRDefault="004F58E2" w:rsidP="00CD2CB7">
            <w:pPr>
              <w:spacing w:after="0" w:line="240" w:lineRule="auto"/>
              <w:rPr>
                <w:rFonts w:ascii="Arial" w:hAnsi="Arial" w:cs="Arial"/>
              </w:rPr>
            </w:pPr>
            <w:r w:rsidRPr="00A72B92">
              <w:rPr>
                <w:rFonts w:ascii="Arial" w:hAnsi="Arial" w:cs="Arial"/>
                <w:b/>
              </w:rPr>
              <w:t>Main duties and responsibilities:</w:t>
            </w:r>
          </w:p>
        </w:tc>
      </w:tr>
      <w:tr w:rsidR="004F58E2" w:rsidRPr="00A72B92" w14:paraId="500A4496" w14:textId="77777777" w:rsidTr="00A90822">
        <w:tc>
          <w:tcPr>
            <w:tcW w:w="9016" w:type="dxa"/>
            <w:shd w:val="clear" w:color="auto" w:fill="auto"/>
          </w:tcPr>
          <w:p w14:paraId="506D6FA1" w14:textId="325B8D0F" w:rsidR="00170DA2" w:rsidRPr="006D6E7D" w:rsidRDefault="004F58E2" w:rsidP="006D6E7D">
            <w:pPr>
              <w:pStyle w:val="ListParagraph"/>
              <w:numPr>
                <w:ilvl w:val="0"/>
                <w:numId w:val="15"/>
              </w:numPr>
              <w:rPr>
                <w:rFonts w:ascii="Arial" w:hAnsi="Arial" w:cs="Arial"/>
              </w:rPr>
            </w:pPr>
            <w:r w:rsidRPr="006D6E7D">
              <w:rPr>
                <w:rFonts w:ascii="Arial" w:hAnsi="Arial" w:cs="Arial"/>
              </w:rPr>
              <w:t>Manage the Independent Custody Visiting Scheme developing policies and procedures as necessary and overseeing all aspects of the Scheme, receiving professional oversight from the Head of Business Services.</w:t>
            </w:r>
          </w:p>
          <w:p w14:paraId="12BC7C9A" w14:textId="77777777" w:rsidR="006D6E7D" w:rsidRDefault="00DD0096" w:rsidP="006D6E7D">
            <w:pPr>
              <w:pStyle w:val="ListParagraph"/>
              <w:numPr>
                <w:ilvl w:val="0"/>
                <w:numId w:val="15"/>
              </w:numPr>
              <w:spacing w:after="0"/>
              <w:rPr>
                <w:rFonts w:ascii="Arial" w:hAnsi="Arial" w:cs="Arial"/>
              </w:rPr>
            </w:pPr>
            <w:r w:rsidRPr="006D6E7D">
              <w:rPr>
                <w:rFonts w:ascii="Arial" w:hAnsi="Arial" w:cs="Arial"/>
              </w:rPr>
              <w:t xml:space="preserve">Work closely with colleagues from Policy team and contribute to effective oversight and policy development </w:t>
            </w:r>
            <w:r w:rsidR="00B01D7E" w:rsidRPr="006D6E7D">
              <w:rPr>
                <w:rFonts w:ascii="Arial" w:hAnsi="Arial" w:cs="Arial"/>
              </w:rPr>
              <w:t>in relation to police cus</w:t>
            </w:r>
            <w:bookmarkStart w:id="0" w:name="_GoBack"/>
            <w:bookmarkEnd w:id="0"/>
            <w:r w:rsidR="00B01D7E" w:rsidRPr="006D6E7D">
              <w:rPr>
                <w:rFonts w:ascii="Arial" w:hAnsi="Arial" w:cs="Arial"/>
              </w:rPr>
              <w:t>tody</w:t>
            </w:r>
            <w:r w:rsidR="006D6E7D" w:rsidRPr="006D6E7D">
              <w:rPr>
                <w:rFonts w:ascii="Arial" w:hAnsi="Arial" w:cs="Arial"/>
              </w:rPr>
              <w:t xml:space="preserve"> t</w:t>
            </w:r>
            <w:r w:rsidR="00B01D7E" w:rsidRPr="006D6E7D">
              <w:rPr>
                <w:rFonts w:ascii="Arial" w:hAnsi="Arial" w:cs="Arial"/>
              </w:rPr>
              <w:t>o support the work of the Custody Scrutiny Panel.</w:t>
            </w:r>
          </w:p>
          <w:p w14:paraId="17C5596B" w14:textId="20E52B57" w:rsidR="00CD2CB7" w:rsidRPr="006D6E7D" w:rsidRDefault="004F58E2" w:rsidP="006D6E7D">
            <w:pPr>
              <w:pStyle w:val="ListParagraph"/>
              <w:numPr>
                <w:ilvl w:val="0"/>
                <w:numId w:val="15"/>
              </w:numPr>
              <w:spacing w:after="0"/>
              <w:rPr>
                <w:rFonts w:ascii="Arial" w:hAnsi="Arial" w:cs="Arial"/>
              </w:rPr>
            </w:pPr>
            <w:r w:rsidRPr="006D6E7D">
              <w:rPr>
                <w:rFonts w:ascii="Arial" w:hAnsi="Arial" w:cs="Arial"/>
              </w:rPr>
              <w:t xml:space="preserve">Manage other voluntary schemes and external people working with the Police and Crime including the Appropriate Adult Scheme and </w:t>
            </w:r>
            <w:r w:rsidR="00170DA2" w:rsidRPr="006D6E7D">
              <w:rPr>
                <w:rFonts w:ascii="Arial" w:hAnsi="Arial" w:cs="Arial"/>
              </w:rPr>
              <w:t xml:space="preserve">other volunteer </w:t>
            </w:r>
            <w:r w:rsidR="00625E07" w:rsidRPr="006D6E7D">
              <w:rPr>
                <w:rFonts w:ascii="Arial" w:hAnsi="Arial" w:cs="Arial"/>
              </w:rPr>
              <w:t xml:space="preserve">arrangements. </w:t>
            </w:r>
          </w:p>
          <w:p w14:paraId="0043214F" w14:textId="2F688592" w:rsidR="00CD2CB7" w:rsidRPr="00491E84" w:rsidRDefault="004F58E2"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Review the Independent Custody Visiting Handbook on a regular basis, amend where appropriate a</w:t>
            </w:r>
            <w:r w:rsidR="00CD2CB7" w:rsidRPr="00491E84">
              <w:rPr>
                <w:rFonts w:ascii="Arial" w:hAnsi="Arial" w:cs="Arial"/>
                <w:sz w:val="22"/>
                <w:szCs w:val="22"/>
              </w:rPr>
              <w:t>nd reissue to relevant parties.</w:t>
            </w:r>
          </w:p>
          <w:p w14:paraId="3F13FE5A" w14:textId="35127262" w:rsidR="00CD2CB7" w:rsidRPr="00491E84" w:rsidRDefault="004F58E2"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Develop relationships with custody visitors to ensure the smooth running of the Scheme and to maintain their motivation and commitment to the role.</w:t>
            </w:r>
          </w:p>
          <w:p w14:paraId="1FBADD90" w14:textId="1232A2C1" w:rsidR="00A1785D" w:rsidRPr="00491E84" w:rsidRDefault="007C06C1"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Develop p</w:t>
            </w:r>
            <w:r w:rsidR="00A1785D" w:rsidRPr="00491E84">
              <w:rPr>
                <w:rFonts w:ascii="Arial" w:hAnsi="Arial" w:cs="Arial"/>
                <w:sz w:val="22"/>
                <w:szCs w:val="22"/>
              </w:rPr>
              <w:t xml:space="preserve">olicy </w:t>
            </w:r>
            <w:r w:rsidR="003B4C91" w:rsidRPr="00491E84">
              <w:rPr>
                <w:rFonts w:ascii="Arial" w:hAnsi="Arial" w:cs="Arial"/>
                <w:sz w:val="22"/>
                <w:szCs w:val="22"/>
              </w:rPr>
              <w:t xml:space="preserve">and protocols </w:t>
            </w:r>
            <w:r w:rsidR="00A1785D" w:rsidRPr="00491E84">
              <w:rPr>
                <w:rFonts w:ascii="Arial" w:hAnsi="Arial" w:cs="Arial"/>
                <w:sz w:val="22"/>
                <w:szCs w:val="22"/>
              </w:rPr>
              <w:t xml:space="preserve">in relation to issues that are raised through the custody visiting process </w:t>
            </w:r>
          </w:p>
          <w:p w14:paraId="34C8C421" w14:textId="37B107B5" w:rsidR="00A1785D" w:rsidRPr="00491E84" w:rsidRDefault="00A1785D" w:rsidP="006D6E7D">
            <w:pPr>
              <w:pStyle w:val="NormalWeb"/>
              <w:numPr>
                <w:ilvl w:val="0"/>
                <w:numId w:val="15"/>
              </w:numPr>
              <w:spacing w:before="0" w:beforeAutospacing="0" w:after="0" w:afterAutospacing="0"/>
              <w:rPr>
                <w:rFonts w:ascii="Arial" w:hAnsi="Arial" w:cs="Arial"/>
                <w:sz w:val="22"/>
                <w:szCs w:val="22"/>
              </w:rPr>
            </w:pPr>
            <w:r w:rsidRPr="00491E84">
              <w:rPr>
                <w:rFonts w:ascii="Arial" w:hAnsi="Arial" w:cs="Arial"/>
                <w:sz w:val="22"/>
                <w:szCs w:val="22"/>
              </w:rPr>
              <w:t xml:space="preserve">Develop a custody scrutiny panel scheme for the West Midlands </w:t>
            </w:r>
            <w:r w:rsidR="007C06C1" w:rsidRPr="00491E84">
              <w:rPr>
                <w:rFonts w:ascii="Arial" w:hAnsi="Arial" w:cs="Arial"/>
                <w:sz w:val="22"/>
                <w:szCs w:val="22"/>
              </w:rPr>
              <w:t xml:space="preserve">that allows scrutiny and oversight of the process </w:t>
            </w:r>
          </w:p>
          <w:p w14:paraId="2F049DB5" w14:textId="1CE84E6D" w:rsidR="00A1785D" w:rsidRDefault="00A1785D"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 xml:space="preserve">Develop an action plan that </w:t>
            </w:r>
            <w:r w:rsidR="007C06C1">
              <w:rPr>
                <w:rFonts w:ascii="Arial" w:hAnsi="Arial" w:cs="Arial"/>
                <w:sz w:val="22"/>
                <w:szCs w:val="22"/>
              </w:rPr>
              <w:t xml:space="preserve">responds to the needs of those in custody and ensures that the diversionary projects are being utilised by WMP (such as New Chance, the OPCC arrest referral project, DIVERT etc) </w:t>
            </w:r>
          </w:p>
          <w:p w14:paraId="5B527633" w14:textId="6DA47F4D"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lastRenderedPageBreak/>
              <w:t>Undertake all recruitment to ICV roles at appropriate tim</w:t>
            </w:r>
            <w:r w:rsidR="00CD2CB7">
              <w:rPr>
                <w:rFonts w:ascii="Arial" w:hAnsi="Arial" w:cs="Arial"/>
                <w:sz w:val="22"/>
                <w:szCs w:val="22"/>
              </w:rPr>
              <w:t>es following agreed procedures.</w:t>
            </w:r>
          </w:p>
          <w:p w14:paraId="4F6076B1" w14:textId="3AC3497E"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Review the </w:t>
            </w:r>
            <w:r w:rsidR="00CB0729">
              <w:rPr>
                <w:rFonts w:ascii="Arial" w:hAnsi="Arial" w:cs="Arial"/>
                <w:sz w:val="22"/>
                <w:szCs w:val="22"/>
              </w:rPr>
              <w:t>c</w:t>
            </w:r>
            <w:r w:rsidRPr="00A72B92">
              <w:rPr>
                <w:rFonts w:ascii="Arial" w:hAnsi="Arial" w:cs="Arial"/>
                <w:sz w:val="22"/>
                <w:szCs w:val="22"/>
              </w:rPr>
              <w:t xml:space="preserve">ustody </w:t>
            </w:r>
            <w:r w:rsidR="00CB0729">
              <w:rPr>
                <w:rFonts w:ascii="Arial" w:hAnsi="Arial" w:cs="Arial"/>
                <w:sz w:val="22"/>
                <w:szCs w:val="22"/>
              </w:rPr>
              <w:t>v</w:t>
            </w:r>
            <w:r w:rsidRPr="00A72B92">
              <w:rPr>
                <w:rFonts w:ascii="Arial" w:hAnsi="Arial" w:cs="Arial"/>
                <w:sz w:val="22"/>
                <w:szCs w:val="22"/>
              </w:rPr>
              <w:t xml:space="preserve">isiting training strategy on an annual basis </w:t>
            </w:r>
            <w:r>
              <w:rPr>
                <w:rFonts w:ascii="Arial" w:hAnsi="Arial" w:cs="Arial"/>
                <w:sz w:val="22"/>
                <w:szCs w:val="22"/>
              </w:rPr>
              <w:t>and revise where appropriate.</w:t>
            </w:r>
          </w:p>
          <w:p w14:paraId="70E736CB" w14:textId="67949DB3" w:rsidR="00B01D7E" w:rsidRDefault="00B01D7E"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Attend regular meetings of Custody Visitor Panels and Appropriate Adults, many of which take place out of office hours (time off in lieu applies).</w:t>
            </w:r>
          </w:p>
          <w:p w14:paraId="586AA1F5" w14:textId="11E6C169"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Plan and </w:t>
            </w:r>
            <w:r w:rsidR="00491E84">
              <w:rPr>
                <w:rFonts w:ascii="Arial" w:hAnsi="Arial" w:cs="Arial"/>
                <w:sz w:val="22"/>
                <w:szCs w:val="22"/>
              </w:rPr>
              <w:t xml:space="preserve">deliver </w:t>
            </w:r>
            <w:r w:rsidR="00491E84" w:rsidRPr="00A72B92">
              <w:rPr>
                <w:rFonts w:ascii="Arial" w:hAnsi="Arial" w:cs="Arial"/>
                <w:sz w:val="22"/>
                <w:szCs w:val="22"/>
              </w:rPr>
              <w:t>induction</w:t>
            </w:r>
            <w:r w:rsidRPr="00A72B92">
              <w:rPr>
                <w:rFonts w:ascii="Arial" w:hAnsi="Arial" w:cs="Arial"/>
                <w:sz w:val="22"/>
                <w:szCs w:val="22"/>
              </w:rPr>
              <w:t xml:space="preserve"> </w:t>
            </w:r>
            <w:r w:rsidR="00842CD1">
              <w:rPr>
                <w:rFonts w:ascii="Arial" w:hAnsi="Arial" w:cs="Arial"/>
                <w:sz w:val="22"/>
                <w:szCs w:val="22"/>
              </w:rPr>
              <w:t xml:space="preserve">and refresher </w:t>
            </w:r>
            <w:r w:rsidRPr="00A72B92">
              <w:rPr>
                <w:rFonts w:ascii="Arial" w:hAnsi="Arial" w:cs="Arial"/>
                <w:sz w:val="22"/>
                <w:szCs w:val="22"/>
              </w:rPr>
              <w:t>training for new custo</w:t>
            </w:r>
            <w:r>
              <w:rPr>
                <w:rFonts w:ascii="Arial" w:hAnsi="Arial" w:cs="Arial"/>
                <w:sz w:val="22"/>
                <w:szCs w:val="22"/>
              </w:rPr>
              <w:t>dy visitors</w:t>
            </w:r>
            <w:r w:rsidRPr="00A72B92">
              <w:rPr>
                <w:rFonts w:ascii="Arial" w:hAnsi="Arial" w:cs="Arial"/>
                <w:sz w:val="22"/>
                <w:szCs w:val="22"/>
              </w:rPr>
              <w:t>. Plan advanced and bespoke training as and when necessary, undertaking evaluation of all training delivered. </w:t>
            </w:r>
          </w:p>
          <w:p w14:paraId="4474DA91" w14:textId="3796FC06"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Liaise with West Midlands Police on matters as they affect the custody suites and the service provided to detainees and to resolve the issues</w:t>
            </w:r>
            <w:r>
              <w:rPr>
                <w:rFonts w:ascii="Arial" w:hAnsi="Arial" w:cs="Arial"/>
                <w:sz w:val="22"/>
                <w:szCs w:val="22"/>
              </w:rPr>
              <w:t xml:space="preserve"> raised</w:t>
            </w:r>
            <w:r w:rsidRPr="00A72B92">
              <w:rPr>
                <w:rFonts w:ascii="Arial" w:hAnsi="Arial" w:cs="Arial"/>
                <w:sz w:val="22"/>
                <w:szCs w:val="22"/>
              </w:rPr>
              <w:t xml:space="preserve"> by Independent</w:t>
            </w:r>
            <w:r>
              <w:rPr>
                <w:rFonts w:ascii="Arial" w:hAnsi="Arial" w:cs="Arial"/>
                <w:sz w:val="22"/>
                <w:szCs w:val="22"/>
              </w:rPr>
              <w:t xml:space="preserve"> Custody Visitors.</w:t>
            </w:r>
          </w:p>
          <w:p w14:paraId="64CACF9E" w14:textId="53EBECA1" w:rsidR="00CD2CB7" w:rsidRDefault="004F58E2" w:rsidP="006D6E7D">
            <w:pPr>
              <w:pStyle w:val="NormalWeb"/>
              <w:numPr>
                <w:ilvl w:val="0"/>
                <w:numId w:val="15"/>
              </w:numPr>
              <w:spacing w:before="0" w:beforeAutospacing="0" w:after="0" w:afterAutospacing="0"/>
              <w:rPr>
                <w:rFonts w:ascii="Arial" w:hAnsi="Arial" w:cs="Arial"/>
                <w:sz w:val="22"/>
                <w:szCs w:val="22"/>
              </w:rPr>
            </w:pPr>
            <w:r>
              <w:rPr>
                <w:rFonts w:ascii="Arial" w:hAnsi="Arial" w:cs="Arial"/>
                <w:sz w:val="22"/>
                <w:szCs w:val="22"/>
              </w:rPr>
              <w:t>Efficient maintenance of</w:t>
            </w:r>
            <w:r w:rsidRPr="00A72B92">
              <w:rPr>
                <w:rFonts w:ascii="Arial" w:hAnsi="Arial" w:cs="Arial"/>
                <w:sz w:val="22"/>
                <w:szCs w:val="22"/>
              </w:rPr>
              <w:t xml:space="preserve"> all records in connection with the Scheme providing management reports as and when required. </w:t>
            </w:r>
          </w:p>
          <w:p w14:paraId="5AB4BF6E" w14:textId="049495ED"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Liaise with regional colleagues for the sharing of best practice, planning of future events and identifying opportunities for collaboration.</w:t>
            </w:r>
          </w:p>
          <w:p w14:paraId="7F3EC812" w14:textId="25685547"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Liaise with the Independent Custody Visiting Association </w:t>
            </w:r>
            <w:r>
              <w:rPr>
                <w:rFonts w:ascii="Arial" w:hAnsi="Arial" w:cs="Arial"/>
                <w:sz w:val="22"/>
                <w:szCs w:val="22"/>
              </w:rPr>
              <w:t xml:space="preserve">(ICVA) </w:t>
            </w:r>
            <w:r w:rsidRPr="00A72B92">
              <w:rPr>
                <w:rFonts w:ascii="Arial" w:hAnsi="Arial" w:cs="Arial"/>
                <w:sz w:val="22"/>
                <w:szCs w:val="22"/>
              </w:rPr>
              <w:t>as appropriate for advice, guidance and national and local developments.</w:t>
            </w:r>
            <w:r w:rsidR="00947863">
              <w:rPr>
                <w:rFonts w:ascii="Arial" w:hAnsi="Arial" w:cs="Arial"/>
                <w:sz w:val="22"/>
                <w:szCs w:val="22"/>
              </w:rPr>
              <w:t xml:space="preserve">  Also provide statistics and other information to ICVA when required.</w:t>
            </w:r>
          </w:p>
          <w:p w14:paraId="33C5330E" w14:textId="0D971EFF"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Attend the annual Scheme Administrators conference and National Confer</w:t>
            </w:r>
            <w:r>
              <w:rPr>
                <w:rFonts w:ascii="Arial" w:hAnsi="Arial" w:cs="Arial"/>
                <w:sz w:val="22"/>
                <w:szCs w:val="22"/>
              </w:rPr>
              <w:t>ence as convened by ICVA</w:t>
            </w:r>
            <w:r w:rsidRPr="00A72B92">
              <w:rPr>
                <w:rFonts w:ascii="Arial" w:hAnsi="Arial" w:cs="Arial"/>
                <w:sz w:val="22"/>
                <w:szCs w:val="22"/>
              </w:rPr>
              <w:t>. </w:t>
            </w:r>
          </w:p>
          <w:p w14:paraId="708D9033" w14:textId="77AE1B31"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 xml:space="preserve">Prepare briefing notes and management information for the Head of Business Services </w:t>
            </w:r>
            <w:r>
              <w:rPr>
                <w:rFonts w:ascii="Arial" w:hAnsi="Arial" w:cs="Arial"/>
                <w:sz w:val="22"/>
                <w:szCs w:val="22"/>
              </w:rPr>
              <w:t xml:space="preserve">and other senior staff </w:t>
            </w:r>
            <w:r w:rsidRPr="00A72B92">
              <w:rPr>
                <w:rFonts w:ascii="Arial" w:hAnsi="Arial" w:cs="Arial"/>
                <w:sz w:val="22"/>
                <w:szCs w:val="22"/>
              </w:rPr>
              <w:t>at appropriate times.</w:t>
            </w:r>
          </w:p>
          <w:p w14:paraId="3C16FDB9" w14:textId="1C068FD7" w:rsidR="00CD2CB7"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In conjunction with the Head of Communications ensure that the Independent Custody Visiting page on the PCCs website is updated on a regular basis and undertake all publicity, including the use of social media, to promote the work of the Scheme. </w:t>
            </w:r>
          </w:p>
          <w:p w14:paraId="500A448F" w14:textId="640EADDF" w:rsidR="004F58E2" w:rsidRPr="00A72B92" w:rsidRDefault="004F58E2" w:rsidP="006D6E7D">
            <w:pPr>
              <w:pStyle w:val="NormalWeb"/>
              <w:numPr>
                <w:ilvl w:val="0"/>
                <w:numId w:val="15"/>
              </w:numPr>
              <w:spacing w:before="0" w:beforeAutospacing="0" w:after="0" w:afterAutospacing="0"/>
              <w:rPr>
                <w:rFonts w:ascii="Arial" w:hAnsi="Arial" w:cs="Arial"/>
                <w:sz w:val="22"/>
                <w:szCs w:val="22"/>
              </w:rPr>
            </w:pPr>
            <w:r w:rsidRPr="00A72B92">
              <w:rPr>
                <w:rFonts w:ascii="Arial" w:hAnsi="Arial" w:cs="Arial"/>
                <w:sz w:val="22"/>
                <w:szCs w:val="22"/>
              </w:rPr>
              <w:t>Draft the end</w:t>
            </w:r>
            <w:r w:rsidR="00CD2CB7">
              <w:rPr>
                <w:rFonts w:ascii="Arial" w:hAnsi="Arial" w:cs="Arial"/>
                <w:sz w:val="22"/>
                <w:szCs w:val="22"/>
              </w:rPr>
              <w:t xml:space="preserve"> of year report on the Scheme.</w:t>
            </w:r>
          </w:p>
          <w:p w14:paraId="63FFD561" w14:textId="766E5D6E" w:rsidR="006554FB" w:rsidRPr="00CD2CB7" w:rsidRDefault="00625E07" w:rsidP="006D6E7D">
            <w:pPr>
              <w:pStyle w:val="ListParagraph"/>
              <w:numPr>
                <w:ilvl w:val="0"/>
                <w:numId w:val="15"/>
              </w:numPr>
              <w:spacing w:after="0" w:line="240" w:lineRule="auto"/>
              <w:rPr>
                <w:rFonts w:ascii="Arial" w:hAnsi="Arial" w:cs="Arial"/>
              </w:rPr>
            </w:pPr>
            <w:r>
              <w:rPr>
                <w:rFonts w:ascii="Arial" w:hAnsi="Arial" w:cs="Arial"/>
              </w:rPr>
              <w:t xml:space="preserve">Prepare and </w:t>
            </w:r>
            <w:r w:rsidR="00491E84">
              <w:rPr>
                <w:rFonts w:ascii="Arial" w:hAnsi="Arial" w:cs="Arial"/>
              </w:rPr>
              <w:t xml:space="preserve">present </w:t>
            </w:r>
            <w:r w:rsidR="00491E84" w:rsidRPr="00CD2CB7">
              <w:rPr>
                <w:rFonts w:ascii="Arial" w:hAnsi="Arial" w:cs="Arial"/>
              </w:rPr>
              <w:t>reports</w:t>
            </w:r>
            <w:r w:rsidR="004F58E2" w:rsidRPr="00CD2CB7">
              <w:rPr>
                <w:rFonts w:ascii="Arial" w:hAnsi="Arial" w:cs="Arial"/>
              </w:rPr>
              <w:t xml:space="preserve"> for the Strategic Policing and Crime Board to inform and update the Commissioner and Chief Constable on the workings of the Scheme.</w:t>
            </w:r>
          </w:p>
          <w:p w14:paraId="2F0C761C" w14:textId="4B18B770" w:rsidR="00CD2CB7" w:rsidRPr="00CD2CB7" w:rsidRDefault="006554FB" w:rsidP="006D6E7D">
            <w:pPr>
              <w:pStyle w:val="ListParagraph"/>
              <w:numPr>
                <w:ilvl w:val="0"/>
                <w:numId w:val="15"/>
              </w:numPr>
              <w:spacing w:after="0" w:line="240" w:lineRule="auto"/>
              <w:rPr>
                <w:rFonts w:ascii="Arial" w:hAnsi="Arial" w:cs="Arial"/>
                <w:shd w:val="clear" w:color="auto" w:fill="FFFFFF"/>
              </w:rPr>
            </w:pPr>
            <w:r w:rsidRPr="00CD2CB7">
              <w:rPr>
                <w:rFonts w:ascii="Arial" w:hAnsi="Arial" w:cs="Arial"/>
              </w:rPr>
              <w:t>Be responsible for the out of hours phone for the Scheme, and ensure a rota is in place for other colleagues</w:t>
            </w:r>
            <w:r w:rsidR="00CD2CB7">
              <w:rPr>
                <w:rFonts w:ascii="Arial" w:hAnsi="Arial" w:cs="Arial"/>
              </w:rPr>
              <w:t xml:space="preserve"> to assist with providing cover.</w:t>
            </w:r>
          </w:p>
          <w:p w14:paraId="500A4490" w14:textId="17F546EB" w:rsidR="004F58E2" w:rsidRPr="00CD2CB7" w:rsidRDefault="004F58E2" w:rsidP="006D6E7D">
            <w:pPr>
              <w:pStyle w:val="ListParagraph"/>
              <w:numPr>
                <w:ilvl w:val="0"/>
                <w:numId w:val="15"/>
              </w:numPr>
              <w:spacing w:after="0" w:line="240" w:lineRule="auto"/>
              <w:rPr>
                <w:rFonts w:ascii="Arial" w:hAnsi="Arial" w:cs="Arial"/>
                <w:shd w:val="clear" w:color="auto" w:fill="FFFFFF"/>
              </w:rPr>
            </w:pPr>
            <w:r w:rsidRPr="00CD2CB7">
              <w:rPr>
                <w:rFonts w:ascii="Arial" w:hAnsi="Arial" w:cs="Arial"/>
                <w:shd w:val="clear" w:color="auto" w:fill="FFFFFF"/>
              </w:rPr>
              <w:t>Provide a full support service to ensure effective management of the Appropriate Adult scheme.</w:t>
            </w:r>
          </w:p>
          <w:p w14:paraId="500A4495" w14:textId="77777777" w:rsidR="004F58E2" w:rsidRPr="00A72B92" w:rsidRDefault="004F58E2" w:rsidP="00CD2CB7">
            <w:pPr>
              <w:pStyle w:val="Default"/>
              <w:rPr>
                <w:sz w:val="22"/>
                <w:szCs w:val="22"/>
              </w:rPr>
            </w:pPr>
          </w:p>
        </w:tc>
      </w:tr>
      <w:tr w:rsidR="004F58E2" w:rsidRPr="00A72B92" w14:paraId="500A4498" w14:textId="77777777" w:rsidTr="00A90822">
        <w:tc>
          <w:tcPr>
            <w:tcW w:w="9016" w:type="dxa"/>
            <w:shd w:val="clear" w:color="auto" w:fill="auto"/>
          </w:tcPr>
          <w:p w14:paraId="500A4497" w14:textId="77777777" w:rsidR="004F58E2" w:rsidRPr="00A72B92" w:rsidRDefault="004F58E2" w:rsidP="00CD2CB7">
            <w:pPr>
              <w:spacing w:after="0" w:line="240" w:lineRule="auto"/>
              <w:rPr>
                <w:rFonts w:ascii="Arial" w:hAnsi="Arial" w:cs="Arial"/>
                <w:b/>
              </w:rPr>
            </w:pPr>
            <w:r w:rsidRPr="00A72B92">
              <w:rPr>
                <w:rFonts w:ascii="Arial" w:hAnsi="Arial" w:cs="Arial"/>
                <w:b/>
              </w:rPr>
              <w:lastRenderedPageBreak/>
              <w:t>Other responsibilities:</w:t>
            </w:r>
          </w:p>
        </w:tc>
      </w:tr>
      <w:tr w:rsidR="004F58E2" w:rsidRPr="00A72B92" w14:paraId="500A449B" w14:textId="77777777" w:rsidTr="00A90822">
        <w:tc>
          <w:tcPr>
            <w:tcW w:w="9016" w:type="dxa"/>
            <w:shd w:val="clear" w:color="auto" w:fill="auto"/>
          </w:tcPr>
          <w:p w14:paraId="0B73C5E7" w14:textId="737BE0D1" w:rsidR="00CD2CB7" w:rsidRDefault="004F58E2" w:rsidP="00CD2CB7">
            <w:pPr>
              <w:pStyle w:val="ListParagraph"/>
              <w:numPr>
                <w:ilvl w:val="0"/>
                <w:numId w:val="8"/>
              </w:numPr>
              <w:spacing w:after="0" w:line="240" w:lineRule="auto"/>
              <w:rPr>
                <w:rFonts w:ascii="Arial" w:hAnsi="Arial" w:cs="Arial"/>
              </w:rPr>
            </w:pPr>
            <w:r w:rsidRPr="00CD2CB7">
              <w:rPr>
                <w:rFonts w:ascii="Arial" w:hAnsi="Arial" w:cs="Arial"/>
              </w:rPr>
              <w:t>Undertake other such duties commensurate with the post as may be required for the safe and effecti</w:t>
            </w:r>
            <w:r w:rsidR="00CD2CB7">
              <w:rPr>
                <w:rFonts w:ascii="Arial" w:hAnsi="Arial" w:cs="Arial"/>
              </w:rPr>
              <w:t>ve performance of the role.</w:t>
            </w:r>
          </w:p>
          <w:p w14:paraId="500A4499" w14:textId="58E2AF81" w:rsidR="004F58E2" w:rsidRPr="00CD2CB7" w:rsidRDefault="004F58E2" w:rsidP="00CD2CB7">
            <w:pPr>
              <w:pStyle w:val="ListParagraph"/>
              <w:numPr>
                <w:ilvl w:val="0"/>
                <w:numId w:val="8"/>
              </w:numPr>
              <w:spacing w:after="0" w:line="240" w:lineRule="auto"/>
              <w:rPr>
                <w:rFonts w:ascii="Arial" w:hAnsi="Arial" w:cs="Arial"/>
              </w:rPr>
            </w:pPr>
            <w:r w:rsidRPr="00CD2CB7">
              <w:rPr>
                <w:rFonts w:ascii="Arial" w:hAnsi="Arial" w:cs="Arial"/>
              </w:rPr>
              <w:t>Provide cover and support to the Office team as may be required by the Chief Executive.</w:t>
            </w:r>
          </w:p>
          <w:p w14:paraId="500A449A" w14:textId="77777777" w:rsidR="004F58E2" w:rsidRPr="00A72B92" w:rsidRDefault="004F58E2" w:rsidP="00CD2CB7">
            <w:pPr>
              <w:pStyle w:val="ListParagraph"/>
              <w:spacing w:after="0" w:line="240" w:lineRule="auto"/>
              <w:rPr>
                <w:rFonts w:ascii="Arial" w:hAnsi="Arial" w:cs="Arial"/>
              </w:rPr>
            </w:pPr>
          </w:p>
        </w:tc>
      </w:tr>
    </w:tbl>
    <w:p w14:paraId="500A449C" w14:textId="77777777" w:rsidR="004F58E2" w:rsidRPr="00A72B92" w:rsidRDefault="004F58E2" w:rsidP="00CD2CB7">
      <w:pPr>
        <w:spacing w:after="0" w:line="240" w:lineRule="auto"/>
        <w:rPr>
          <w:rFonts w:ascii="Arial" w:hAnsi="Arial" w:cs="Arial"/>
        </w:rPr>
      </w:pPr>
    </w:p>
    <w:p w14:paraId="500A449D" w14:textId="77777777" w:rsidR="004F58E2" w:rsidRPr="00A72B92" w:rsidRDefault="004F58E2" w:rsidP="004F58E2">
      <w:pPr>
        <w:spacing w:after="0" w:line="240" w:lineRule="auto"/>
        <w:rPr>
          <w:rFonts w:ascii="Arial" w:hAnsi="Arial" w:cs="Arial"/>
        </w:rPr>
      </w:pPr>
      <w:r w:rsidRPr="00A72B92">
        <w:rPr>
          <w:rFonts w:ascii="Arial" w:hAnsi="Arial" w:cs="Arial"/>
        </w:rPr>
        <w:br w:type="page"/>
      </w:r>
    </w:p>
    <w:p w14:paraId="500A449E" w14:textId="77777777" w:rsidR="004F58E2" w:rsidRPr="00A72B92" w:rsidRDefault="004F58E2" w:rsidP="004F58E2">
      <w:pPr>
        <w:rPr>
          <w:rFonts w:ascii="Arial" w:hAnsi="Arial" w:cs="Arial"/>
        </w:rPr>
      </w:pPr>
      <w:r w:rsidRPr="00A72B92">
        <w:rPr>
          <w:rFonts w:ascii="Arial" w:hAnsi="Arial" w:cs="Arial"/>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3026"/>
        <w:gridCol w:w="2798"/>
        <w:gridCol w:w="1610"/>
      </w:tblGrid>
      <w:tr w:rsidR="00491E84" w:rsidRPr="00A72B92" w14:paraId="500A44A3" w14:textId="77777777" w:rsidTr="00A90822">
        <w:tc>
          <w:tcPr>
            <w:tcW w:w="1728" w:type="dxa"/>
            <w:shd w:val="clear" w:color="auto" w:fill="auto"/>
          </w:tcPr>
          <w:p w14:paraId="500A449F" w14:textId="77777777" w:rsidR="004F58E2" w:rsidRPr="00A72B92" w:rsidRDefault="004F58E2" w:rsidP="00A90822">
            <w:pPr>
              <w:rPr>
                <w:rFonts w:ascii="Arial" w:hAnsi="Arial" w:cs="Arial"/>
                <w:b/>
              </w:rPr>
            </w:pPr>
            <w:r w:rsidRPr="00A72B92">
              <w:rPr>
                <w:rFonts w:ascii="Arial" w:hAnsi="Arial" w:cs="Arial"/>
                <w:b/>
              </w:rPr>
              <w:t>FACTORS</w:t>
            </w:r>
          </w:p>
        </w:tc>
        <w:tc>
          <w:tcPr>
            <w:tcW w:w="5580" w:type="dxa"/>
            <w:shd w:val="clear" w:color="auto" w:fill="auto"/>
          </w:tcPr>
          <w:p w14:paraId="500A44A0" w14:textId="77777777" w:rsidR="004F58E2" w:rsidRPr="00A72B92" w:rsidRDefault="004F58E2" w:rsidP="00A90822">
            <w:pPr>
              <w:rPr>
                <w:rFonts w:ascii="Arial" w:hAnsi="Arial" w:cs="Arial"/>
                <w:b/>
              </w:rPr>
            </w:pPr>
            <w:r w:rsidRPr="00A72B92">
              <w:rPr>
                <w:rFonts w:ascii="Arial" w:hAnsi="Arial" w:cs="Arial"/>
                <w:b/>
              </w:rPr>
              <w:t>ESSENTIAL</w:t>
            </w:r>
          </w:p>
        </w:tc>
        <w:tc>
          <w:tcPr>
            <w:tcW w:w="4680" w:type="dxa"/>
            <w:shd w:val="clear" w:color="auto" w:fill="auto"/>
          </w:tcPr>
          <w:p w14:paraId="500A44A1" w14:textId="77777777" w:rsidR="004F58E2" w:rsidRPr="00A72B92" w:rsidRDefault="004F58E2" w:rsidP="00A90822">
            <w:pPr>
              <w:rPr>
                <w:rFonts w:ascii="Arial" w:hAnsi="Arial" w:cs="Arial"/>
                <w:b/>
              </w:rPr>
            </w:pPr>
            <w:r w:rsidRPr="00A72B92">
              <w:rPr>
                <w:rFonts w:ascii="Arial" w:hAnsi="Arial" w:cs="Arial"/>
                <w:b/>
              </w:rPr>
              <w:t>DESIRABLE</w:t>
            </w:r>
          </w:p>
        </w:tc>
        <w:tc>
          <w:tcPr>
            <w:tcW w:w="2186" w:type="dxa"/>
            <w:shd w:val="clear" w:color="auto" w:fill="auto"/>
          </w:tcPr>
          <w:p w14:paraId="500A44A2" w14:textId="77777777" w:rsidR="004F58E2" w:rsidRPr="00A72B92" w:rsidRDefault="004F58E2" w:rsidP="00A90822">
            <w:pPr>
              <w:rPr>
                <w:rFonts w:ascii="Arial" w:hAnsi="Arial" w:cs="Arial"/>
                <w:b/>
              </w:rPr>
            </w:pPr>
            <w:r w:rsidRPr="00A72B92">
              <w:rPr>
                <w:rFonts w:ascii="Arial" w:hAnsi="Arial" w:cs="Arial"/>
                <w:b/>
              </w:rPr>
              <w:t>HOW IDENTIFIED</w:t>
            </w:r>
          </w:p>
        </w:tc>
      </w:tr>
      <w:tr w:rsidR="00491E84" w:rsidRPr="00A72B92" w14:paraId="500A44A8" w14:textId="77777777" w:rsidTr="00491E84">
        <w:trPr>
          <w:trHeight w:val="972"/>
        </w:trPr>
        <w:tc>
          <w:tcPr>
            <w:tcW w:w="1728" w:type="dxa"/>
            <w:shd w:val="clear" w:color="auto" w:fill="auto"/>
          </w:tcPr>
          <w:p w14:paraId="500A44A4" w14:textId="77777777" w:rsidR="004F58E2" w:rsidRPr="00A72B92" w:rsidRDefault="004F58E2" w:rsidP="00A90822">
            <w:pPr>
              <w:rPr>
                <w:rFonts w:ascii="Arial" w:hAnsi="Arial" w:cs="Arial"/>
              </w:rPr>
            </w:pPr>
            <w:r w:rsidRPr="00A72B92">
              <w:rPr>
                <w:rFonts w:ascii="Arial" w:hAnsi="Arial" w:cs="Arial"/>
              </w:rPr>
              <w:t>Qualifications</w:t>
            </w:r>
          </w:p>
        </w:tc>
        <w:tc>
          <w:tcPr>
            <w:tcW w:w="5580" w:type="dxa"/>
            <w:shd w:val="clear" w:color="auto" w:fill="auto"/>
          </w:tcPr>
          <w:p w14:paraId="500A44A5" w14:textId="3175578B" w:rsidR="004F58E2" w:rsidRPr="00A72B92" w:rsidRDefault="004F58E2" w:rsidP="004F58E2">
            <w:pPr>
              <w:pStyle w:val="ListParagraph"/>
              <w:numPr>
                <w:ilvl w:val="0"/>
                <w:numId w:val="1"/>
              </w:numPr>
              <w:spacing w:after="0" w:line="240" w:lineRule="auto"/>
              <w:ind w:left="289" w:hanging="284"/>
              <w:rPr>
                <w:rFonts w:ascii="Arial" w:hAnsi="Arial" w:cs="Arial"/>
              </w:rPr>
            </w:pPr>
            <w:r w:rsidRPr="00A72B92">
              <w:rPr>
                <w:rFonts w:ascii="Arial" w:hAnsi="Arial" w:cs="Arial"/>
              </w:rPr>
              <w:t>Degree or equivalent or experiential learning</w:t>
            </w:r>
            <w:r w:rsidR="00170DA2">
              <w:rPr>
                <w:rFonts w:ascii="Arial" w:hAnsi="Arial" w:cs="Arial"/>
              </w:rPr>
              <w:t xml:space="preserve"> (</w:t>
            </w:r>
            <w:r w:rsidR="00491E84">
              <w:rPr>
                <w:rFonts w:ascii="Arial" w:hAnsi="Arial" w:cs="Arial"/>
              </w:rPr>
              <w:t>e.g.</w:t>
            </w:r>
            <w:r w:rsidR="00170DA2">
              <w:rPr>
                <w:rFonts w:ascii="Arial" w:hAnsi="Arial" w:cs="Arial"/>
              </w:rPr>
              <w:t xml:space="preserve"> evidence of high levels of quality written work, and strong analytical ability)</w:t>
            </w:r>
          </w:p>
        </w:tc>
        <w:tc>
          <w:tcPr>
            <w:tcW w:w="4680" w:type="dxa"/>
            <w:shd w:val="clear" w:color="auto" w:fill="auto"/>
          </w:tcPr>
          <w:p w14:paraId="500A44A6" w14:textId="77777777" w:rsidR="004F58E2" w:rsidRPr="00A72B92" w:rsidRDefault="004F58E2" w:rsidP="00A90822">
            <w:pPr>
              <w:pStyle w:val="ListParagraph"/>
              <w:spacing w:after="0" w:line="240" w:lineRule="auto"/>
              <w:ind w:left="369"/>
              <w:rPr>
                <w:rFonts w:ascii="Arial" w:hAnsi="Arial" w:cs="Arial"/>
              </w:rPr>
            </w:pPr>
          </w:p>
        </w:tc>
        <w:tc>
          <w:tcPr>
            <w:tcW w:w="2186" w:type="dxa"/>
            <w:shd w:val="clear" w:color="auto" w:fill="auto"/>
          </w:tcPr>
          <w:p w14:paraId="500A44A7" w14:textId="77777777" w:rsidR="004F58E2" w:rsidRPr="00A72B92" w:rsidRDefault="004F58E2" w:rsidP="00A90822">
            <w:pPr>
              <w:rPr>
                <w:rFonts w:ascii="Arial" w:hAnsi="Arial" w:cs="Arial"/>
              </w:rPr>
            </w:pPr>
            <w:r w:rsidRPr="00A72B92">
              <w:rPr>
                <w:rFonts w:ascii="Arial" w:hAnsi="Arial" w:cs="Arial"/>
              </w:rPr>
              <w:t>Application form</w:t>
            </w:r>
          </w:p>
        </w:tc>
      </w:tr>
      <w:tr w:rsidR="00491E84" w:rsidRPr="00A72B92" w14:paraId="500A44B1" w14:textId="77777777" w:rsidTr="00A90822">
        <w:tc>
          <w:tcPr>
            <w:tcW w:w="1728" w:type="dxa"/>
            <w:shd w:val="clear" w:color="auto" w:fill="auto"/>
          </w:tcPr>
          <w:p w14:paraId="500A44A9" w14:textId="77777777" w:rsidR="004F58E2" w:rsidRPr="00A72B92" w:rsidRDefault="004F58E2" w:rsidP="00A90822">
            <w:pPr>
              <w:rPr>
                <w:rFonts w:ascii="Arial" w:hAnsi="Arial" w:cs="Arial"/>
              </w:rPr>
            </w:pPr>
            <w:r w:rsidRPr="00A72B92">
              <w:rPr>
                <w:rFonts w:ascii="Arial" w:hAnsi="Arial" w:cs="Arial"/>
              </w:rPr>
              <w:t>Experience</w:t>
            </w:r>
          </w:p>
        </w:tc>
        <w:tc>
          <w:tcPr>
            <w:tcW w:w="5580" w:type="dxa"/>
            <w:shd w:val="clear" w:color="auto" w:fill="auto"/>
          </w:tcPr>
          <w:p w14:paraId="3F955BCE" w14:textId="5FEFC5CD"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Working knowledge of volunteer schemes</w:t>
            </w:r>
          </w:p>
          <w:p w14:paraId="57945381" w14:textId="77777777"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Knowledge of the custody function/principles within police service</w:t>
            </w:r>
          </w:p>
          <w:p w14:paraId="40BF4D9D" w14:textId="77777777" w:rsid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of managing staff and/or volunteers</w:t>
            </w:r>
          </w:p>
          <w:p w14:paraId="0D1EFBA6" w14:textId="478E7F88" w:rsidR="00B01D7E" w:rsidRPr="00491E84" w:rsidRDefault="004F58E2"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in proactively supporting and motivating others.</w:t>
            </w:r>
          </w:p>
          <w:p w14:paraId="500A44AA" w14:textId="718C898C" w:rsidR="004F58E2" w:rsidRPr="00491E84" w:rsidRDefault="00B01D7E" w:rsidP="00491E84">
            <w:pPr>
              <w:pStyle w:val="ListParagraph"/>
              <w:numPr>
                <w:ilvl w:val="0"/>
                <w:numId w:val="1"/>
              </w:numPr>
              <w:spacing w:after="0" w:line="240" w:lineRule="auto"/>
              <w:ind w:left="289" w:hanging="284"/>
              <w:rPr>
                <w:rFonts w:ascii="Arial" w:hAnsi="Arial" w:cs="Arial"/>
              </w:rPr>
            </w:pPr>
            <w:r w:rsidRPr="00491E84">
              <w:rPr>
                <w:rFonts w:ascii="Arial" w:hAnsi="Arial" w:cs="Arial"/>
              </w:rPr>
              <w:t>Experience of leading meetings and delivering presentations to large groups</w:t>
            </w:r>
            <w:r w:rsidR="004F58E2" w:rsidRPr="00491E84">
              <w:rPr>
                <w:rFonts w:ascii="Arial" w:hAnsi="Arial" w:cs="Arial"/>
              </w:rPr>
              <w:br/>
            </w:r>
          </w:p>
        </w:tc>
        <w:tc>
          <w:tcPr>
            <w:tcW w:w="4680" w:type="dxa"/>
            <w:shd w:val="clear" w:color="auto" w:fill="auto"/>
          </w:tcPr>
          <w:p w14:paraId="500A44AC" w14:textId="3CBCB841" w:rsidR="004F58E2" w:rsidRPr="00A72B92" w:rsidRDefault="00491E84" w:rsidP="00491E84">
            <w:pPr>
              <w:pStyle w:val="ListParagraph"/>
              <w:numPr>
                <w:ilvl w:val="0"/>
                <w:numId w:val="1"/>
              </w:numPr>
              <w:spacing w:after="0" w:line="240" w:lineRule="auto"/>
              <w:ind w:left="289" w:hanging="284"/>
              <w:rPr>
                <w:rFonts w:ascii="Arial" w:hAnsi="Arial" w:cs="Arial"/>
              </w:rPr>
            </w:pPr>
            <w:r>
              <w:rPr>
                <w:rFonts w:ascii="Arial" w:hAnsi="Arial" w:cs="Arial"/>
              </w:rPr>
              <w:t>A</w:t>
            </w:r>
            <w:r w:rsidR="004F58E2" w:rsidRPr="00A72B92">
              <w:rPr>
                <w:rFonts w:ascii="Arial" w:hAnsi="Arial" w:cs="Arial"/>
              </w:rPr>
              <w:t>nalysing, interpreting, presenting and utilising organisational insight</w:t>
            </w:r>
          </w:p>
          <w:p w14:paraId="500A44AD" w14:textId="162C648F" w:rsidR="004F58E2" w:rsidRPr="00A72B92" w:rsidRDefault="00491E84" w:rsidP="00491E84">
            <w:pPr>
              <w:pStyle w:val="ListParagraph"/>
              <w:numPr>
                <w:ilvl w:val="0"/>
                <w:numId w:val="1"/>
              </w:numPr>
              <w:spacing w:after="0" w:line="240" w:lineRule="auto"/>
              <w:ind w:left="289" w:hanging="284"/>
              <w:rPr>
                <w:rFonts w:ascii="Arial" w:hAnsi="Arial" w:cs="Arial"/>
              </w:rPr>
            </w:pPr>
            <w:r>
              <w:rPr>
                <w:rFonts w:ascii="Arial" w:hAnsi="Arial" w:cs="Arial"/>
              </w:rPr>
              <w:t>C</w:t>
            </w:r>
            <w:r w:rsidR="004F58E2" w:rsidRPr="00A72B92">
              <w:rPr>
                <w:rFonts w:ascii="Arial" w:hAnsi="Arial" w:cs="Arial"/>
              </w:rPr>
              <w:t>ollect and analyse insight to inform decision making and continual improvement</w:t>
            </w:r>
          </w:p>
        </w:tc>
        <w:tc>
          <w:tcPr>
            <w:tcW w:w="2186" w:type="dxa"/>
            <w:shd w:val="clear" w:color="auto" w:fill="auto"/>
          </w:tcPr>
          <w:p w14:paraId="500A44AE" w14:textId="77777777" w:rsidR="004F58E2" w:rsidRPr="00A72B92" w:rsidRDefault="004F58E2" w:rsidP="00A90822">
            <w:pPr>
              <w:rPr>
                <w:rFonts w:ascii="Arial" w:hAnsi="Arial" w:cs="Arial"/>
              </w:rPr>
            </w:pPr>
            <w:r w:rsidRPr="00A72B92">
              <w:rPr>
                <w:rFonts w:ascii="Arial" w:hAnsi="Arial" w:cs="Arial"/>
              </w:rPr>
              <w:t>Application form</w:t>
            </w:r>
          </w:p>
          <w:p w14:paraId="500A44AF" w14:textId="77777777" w:rsidR="004F58E2" w:rsidRPr="00A72B92" w:rsidRDefault="004F58E2" w:rsidP="00A90822">
            <w:pPr>
              <w:rPr>
                <w:rFonts w:ascii="Arial" w:hAnsi="Arial" w:cs="Arial"/>
              </w:rPr>
            </w:pPr>
            <w:r w:rsidRPr="00A72B92">
              <w:rPr>
                <w:rFonts w:ascii="Arial" w:hAnsi="Arial" w:cs="Arial"/>
              </w:rPr>
              <w:t>Interview</w:t>
            </w:r>
          </w:p>
          <w:p w14:paraId="500A44B0" w14:textId="77777777" w:rsidR="004F58E2" w:rsidRPr="00A72B92" w:rsidRDefault="004F58E2" w:rsidP="00A90822">
            <w:pPr>
              <w:rPr>
                <w:rFonts w:ascii="Arial" w:hAnsi="Arial" w:cs="Arial"/>
              </w:rPr>
            </w:pPr>
          </w:p>
        </w:tc>
      </w:tr>
      <w:tr w:rsidR="00491E84" w:rsidRPr="00A72B92" w14:paraId="500A44BB" w14:textId="77777777" w:rsidTr="00A90822">
        <w:tc>
          <w:tcPr>
            <w:tcW w:w="1728" w:type="dxa"/>
            <w:shd w:val="clear" w:color="auto" w:fill="auto"/>
          </w:tcPr>
          <w:p w14:paraId="500A44B2" w14:textId="77777777" w:rsidR="004F58E2" w:rsidRPr="00A72B92" w:rsidRDefault="004F58E2" w:rsidP="00A90822">
            <w:pPr>
              <w:rPr>
                <w:rFonts w:ascii="Arial" w:hAnsi="Arial" w:cs="Arial"/>
              </w:rPr>
            </w:pPr>
            <w:r w:rsidRPr="00A72B92">
              <w:rPr>
                <w:rFonts w:ascii="Arial" w:hAnsi="Arial" w:cs="Arial"/>
              </w:rPr>
              <w:t>Knowledge and skills</w:t>
            </w:r>
          </w:p>
        </w:tc>
        <w:tc>
          <w:tcPr>
            <w:tcW w:w="5580" w:type="dxa"/>
            <w:shd w:val="clear" w:color="auto" w:fill="auto"/>
          </w:tcPr>
          <w:p w14:paraId="2B607BB0"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Competent in the use of IT packages including Microsoft packages or equivalent, including good word processing skills</w:t>
            </w:r>
          </w:p>
          <w:p w14:paraId="2BBDC11C"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Good verbal and written communication skills, including the ability to negotiate and influence activity. </w:t>
            </w:r>
          </w:p>
          <w:p w14:paraId="3C6F161E"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Ability to work within a team environment</w:t>
            </w:r>
          </w:p>
          <w:p w14:paraId="488A57A6"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Proven ability to work systematically and unsupervised on own initiative to tight deadlines and prioritise a demanding workload </w:t>
            </w:r>
          </w:p>
          <w:p w14:paraId="2B11BA88" w14:textId="77777777" w:rsid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Ability to research and analyse large volumes of information and prioritise as appropriate</w:t>
            </w:r>
          </w:p>
          <w:p w14:paraId="500A44B3" w14:textId="50140507" w:rsidR="004F58E2" w:rsidRPr="00491E84" w:rsidRDefault="004F58E2" w:rsidP="00491E84">
            <w:pPr>
              <w:pStyle w:val="ListParagraph"/>
              <w:numPr>
                <w:ilvl w:val="0"/>
                <w:numId w:val="4"/>
              </w:numPr>
              <w:spacing w:after="0" w:line="240" w:lineRule="auto"/>
              <w:ind w:left="289" w:hanging="284"/>
              <w:rPr>
                <w:rFonts w:ascii="Arial" w:hAnsi="Arial" w:cs="Arial"/>
              </w:rPr>
            </w:pPr>
            <w:r w:rsidRPr="00491E84">
              <w:rPr>
                <w:rFonts w:ascii="Arial" w:hAnsi="Arial" w:cs="Arial"/>
              </w:rPr>
              <w:t>The ability to deal with all confidential matters with absolute discretion and integrity</w:t>
            </w:r>
          </w:p>
        </w:tc>
        <w:tc>
          <w:tcPr>
            <w:tcW w:w="4680" w:type="dxa"/>
            <w:shd w:val="clear" w:color="auto" w:fill="auto"/>
          </w:tcPr>
          <w:p w14:paraId="500A44B4"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Knowledge of relevant legislation in particular the Police Reform and Social Responsibility Act 2011</w:t>
            </w:r>
          </w:p>
          <w:p w14:paraId="500A44B5"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Understand structures and functions of Police and Crime Commissioners and the tripartite structure of policing in the UK</w:t>
            </w:r>
          </w:p>
          <w:p w14:paraId="500A44B6" w14:textId="77777777" w:rsidR="004F58E2" w:rsidRPr="00A72B92" w:rsidRDefault="004F58E2" w:rsidP="004F58E2">
            <w:pPr>
              <w:pStyle w:val="ListParagraph"/>
              <w:numPr>
                <w:ilvl w:val="0"/>
                <w:numId w:val="3"/>
              </w:numPr>
              <w:spacing w:after="0" w:line="240" w:lineRule="auto"/>
              <w:ind w:left="506" w:hanging="426"/>
              <w:rPr>
                <w:rFonts w:ascii="Arial" w:hAnsi="Arial" w:cs="Arial"/>
              </w:rPr>
            </w:pPr>
            <w:r w:rsidRPr="00A72B92">
              <w:rPr>
                <w:rFonts w:ascii="Arial" w:hAnsi="Arial" w:cs="Arial"/>
              </w:rPr>
              <w:t>Knowledge and understanding of the Equality Act 2010</w:t>
            </w:r>
          </w:p>
          <w:p w14:paraId="500A44B7" w14:textId="77777777" w:rsidR="004F58E2" w:rsidRPr="00A72B92" w:rsidRDefault="004F58E2" w:rsidP="00491E84">
            <w:pPr>
              <w:pStyle w:val="ListParagraph"/>
              <w:spacing w:after="0" w:line="240" w:lineRule="auto"/>
              <w:ind w:left="506"/>
              <w:rPr>
                <w:rFonts w:ascii="Arial" w:hAnsi="Arial" w:cs="Arial"/>
              </w:rPr>
            </w:pPr>
          </w:p>
        </w:tc>
        <w:tc>
          <w:tcPr>
            <w:tcW w:w="2186" w:type="dxa"/>
            <w:shd w:val="clear" w:color="auto" w:fill="auto"/>
          </w:tcPr>
          <w:p w14:paraId="500A44B8" w14:textId="77777777" w:rsidR="004F58E2" w:rsidRPr="00A72B92" w:rsidRDefault="004F58E2" w:rsidP="00A90822">
            <w:pPr>
              <w:rPr>
                <w:rFonts w:ascii="Arial" w:hAnsi="Arial" w:cs="Arial"/>
              </w:rPr>
            </w:pPr>
            <w:r w:rsidRPr="00A72B92">
              <w:rPr>
                <w:rFonts w:ascii="Arial" w:hAnsi="Arial" w:cs="Arial"/>
              </w:rPr>
              <w:t>Application form</w:t>
            </w:r>
          </w:p>
          <w:p w14:paraId="500A44B9" w14:textId="77777777" w:rsidR="004F58E2" w:rsidRPr="00A72B92" w:rsidRDefault="004F58E2" w:rsidP="00A90822">
            <w:pPr>
              <w:rPr>
                <w:rFonts w:ascii="Arial" w:hAnsi="Arial" w:cs="Arial"/>
              </w:rPr>
            </w:pPr>
            <w:r w:rsidRPr="00A72B92">
              <w:rPr>
                <w:rFonts w:ascii="Arial" w:hAnsi="Arial" w:cs="Arial"/>
              </w:rPr>
              <w:t>Interview</w:t>
            </w:r>
          </w:p>
          <w:p w14:paraId="500A44BA" w14:textId="77777777" w:rsidR="004F58E2" w:rsidRPr="00A72B92" w:rsidRDefault="004F58E2" w:rsidP="00A90822">
            <w:pPr>
              <w:rPr>
                <w:rFonts w:ascii="Arial" w:hAnsi="Arial" w:cs="Arial"/>
              </w:rPr>
            </w:pPr>
          </w:p>
        </w:tc>
      </w:tr>
      <w:tr w:rsidR="00491E84" w:rsidRPr="00A72B92" w14:paraId="500A44C7" w14:textId="77777777" w:rsidTr="00A90822">
        <w:tc>
          <w:tcPr>
            <w:tcW w:w="1728" w:type="dxa"/>
            <w:shd w:val="clear" w:color="auto" w:fill="auto"/>
          </w:tcPr>
          <w:p w14:paraId="500A44BC" w14:textId="77777777" w:rsidR="004F58E2" w:rsidRPr="00A72B92" w:rsidRDefault="004F58E2" w:rsidP="00A90822">
            <w:pPr>
              <w:rPr>
                <w:rFonts w:ascii="Arial" w:hAnsi="Arial" w:cs="Arial"/>
              </w:rPr>
            </w:pPr>
            <w:r w:rsidRPr="00A72B92">
              <w:rPr>
                <w:rFonts w:ascii="Arial" w:hAnsi="Arial" w:cs="Arial"/>
              </w:rPr>
              <w:lastRenderedPageBreak/>
              <w:t>Personal Qualities</w:t>
            </w:r>
          </w:p>
        </w:tc>
        <w:tc>
          <w:tcPr>
            <w:tcW w:w="5580" w:type="dxa"/>
            <w:shd w:val="clear" w:color="auto" w:fill="auto"/>
          </w:tcPr>
          <w:p w14:paraId="500A44BD"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Proactive ‘self-starter’</w:t>
            </w:r>
          </w:p>
          <w:p w14:paraId="500A44BE"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Ability to seek out innovation and creative solutions</w:t>
            </w:r>
          </w:p>
          <w:p w14:paraId="500A44BF"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 xml:space="preserve">Ability to work on own initiative </w:t>
            </w:r>
          </w:p>
          <w:p w14:paraId="500A44C2"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Promote diversity and racial equality</w:t>
            </w:r>
          </w:p>
          <w:p w14:paraId="500A44C3" w14:textId="77777777" w:rsidR="004F58E2" w:rsidRPr="00A72B92" w:rsidRDefault="004F58E2" w:rsidP="004F58E2">
            <w:pPr>
              <w:pStyle w:val="ListParagraph"/>
              <w:numPr>
                <w:ilvl w:val="0"/>
                <w:numId w:val="4"/>
              </w:numPr>
              <w:spacing w:after="0" w:line="240" w:lineRule="auto"/>
              <w:ind w:left="289" w:hanging="284"/>
              <w:rPr>
                <w:rFonts w:ascii="Arial" w:hAnsi="Arial" w:cs="Arial"/>
              </w:rPr>
            </w:pPr>
            <w:r w:rsidRPr="00A72B92">
              <w:rPr>
                <w:rFonts w:ascii="Arial" w:hAnsi="Arial" w:cs="Arial"/>
              </w:rPr>
              <w:t>Commitment to continuous professional development</w:t>
            </w:r>
          </w:p>
        </w:tc>
        <w:tc>
          <w:tcPr>
            <w:tcW w:w="4680" w:type="dxa"/>
            <w:shd w:val="clear" w:color="auto" w:fill="auto"/>
          </w:tcPr>
          <w:p w14:paraId="500A44C4" w14:textId="77777777" w:rsidR="004F58E2" w:rsidRPr="00A72B92" w:rsidRDefault="004F58E2" w:rsidP="00A90822">
            <w:pPr>
              <w:ind w:left="507" w:hanging="426"/>
              <w:rPr>
                <w:rFonts w:ascii="Arial" w:hAnsi="Arial" w:cs="Arial"/>
              </w:rPr>
            </w:pPr>
          </w:p>
        </w:tc>
        <w:tc>
          <w:tcPr>
            <w:tcW w:w="2186" w:type="dxa"/>
            <w:shd w:val="clear" w:color="auto" w:fill="auto"/>
          </w:tcPr>
          <w:p w14:paraId="500A44C5" w14:textId="77777777" w:rsidR="004F58E2" w:rsidRPr="00A72B92" w:rsidRDefault="004F58E2" w:rsidP="00A90822">
            <w:pPr>
              <w:rPr>
                <w:rFonts w:ascii="Arial" w:hAnsi="Arial" w:cs="Arial"/>
              </w:rPr>
            </w:pPr>
            <w:r w:rsidRPr="00A72B92">
              <w:rPr>
                <w:rFonts w:ascii="Arial" w:hAnsi="Arial" w:cs="Arial"/>
              </w:rPr>
              <w:t>Interview</w:t>
            </w:r>
          </w:p>
          <w:p w14:paraId="500A44C6" w14:textId="77777777" w:rsidR="004F58E2" w:rsidRPr="00A72B92" w:rsidRDefault="004F58E2" w:rsidP="00A90822">
            <w:pPr>
              <w:rPr>
                <w:rFonts w:ascii="Arial" w:hAnsi="Arial" w:cs="Arial"/>
              </w:rPr>
            </w:pPr>
          </w:p>
        </w:tc>
      </w:tr>
    </w:tbl>
    <w:p w14:paraId="500A44CA" w14:textId="77777777" w:rsidR="00277344" w:rsidRDefault="00071F50" w:rsidP="00CD2CB7"/>
    <w:sectPr w:rsidR="00277344" w:rsidSect="00CD2C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06BC" w14:textId="77777777" w:rsidR="0071364C" w:rsidRDefault="0071364C" w:rsidP="00CD2CB7">
      <w:pPr>
        <w:spacing w:after="0" w:line="240" w:lineRule="auto"/>
      </w:pPr>
      <w:r>
        <w:separator/>
      </w:r>
    </w:p>
  </w:endnote>
  <w:endnote w:type="continuationSeparator" w:id="0">
    <w:p w14:paraId="1A942716" w14:textId="77777777" w:rsidR="0071364C" w:rsidRDefault="0071364C" w:rsidP="00CD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928A" w14:textId="77777777" w:rsidR="00842CD1" w:rsidRDefault="00842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574E5" w14:textId="77777777" w:rsidR="00842CD1" w:rsidRDefault="00842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2242" w14:textId="77777777" w:rsidR="00842CD1" w:rsidRDefault="00842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3B65" w14:textId="77777777" w:rsidR="0071364C" w:rsidRDefault="0071364C" w:rsidP="00CD2CB7">
      <w:pPr>
        <w:spacing w:after="0" w:line="240" w:lineRule="auto"/>
      </w:pPr>
      <w:r>
        <w:separator/>
      </w:r>
    </w:p>
  </w:footnote>
  <w:footnote w:type="continuationSeparator" w:id="0">
    <w:p w14:paraId="1ECC7286" w14:textId="77777777" w:rsidR="0071364C" w:rsidRDefault="0071364C" w:rsidP="00CD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B113" w14:textId="77777777" w:rsidR="00842CD1" w:rsidRDefault="00842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C2DC" w14:textId="17DBFF08" w:rsidR="00CD2CB7" w:rsidRDefault="00CD2CB7" w:rsidP="00CD2CB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8740" w14:textId="133AB91D" w:rsidR="00CD2CB7" w:rsidRDefault="00CD2CB7" w:rsidP="00CD2CB7">
    <w:pPr>
      <w:pStyle w:val="Header"/>
      <w:jc w:val="right"/>
    </w:pPr>
    <w:r w:rsidRPr="00A72B92">
      <w:rPr>
        <w:rFonts w:ascii="Arial" w:hAnsi="Arial" w:cs="Arial"/>
      </w:rPr>
      <w:object w:dxaOrig="5699" w:dyaOrig="1800" w14:anchorId="6A8BE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05pt;height:1in">
          <v:imagedata r:id="rId1" o:title=""/>
        </v:shape>
        <o:OLEObject Type="Embed" ProgID="PBrush" ShapeID="_x0000_i1025" DrawAspect="Content" ObjectID="_171664493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262"/>
    <w:multiLevelType w:val="hybridMultilevel"/>
    <w:tmpl w:val="D05E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63E"/>
    <w:multiLevelType w:val="hybridMultilevel"/>
    <w:tmpl w:val="1452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A385E"/>
    <w:multiLevelType w:val="hybridMultilevel"/>
    <w:tmpl w:val="2282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D25A6"/>
    <w:multiLevelType w:val="hybridMultilevel"/>
    <w:tmpl w:val="F9B090A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 w15:restartNumberingAfterBreak="0">
    <w:nsid w:val="34D04F52"/>
    <w:multiLevelType w:val="hybridMultilevel"/>
    <w:tmpl w:val="770C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B67AA"/>
    <w:multiLevelType w:val="hybridMultilevel"/>
    <w:tmpl w:val="43A2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6021D"/>
    <w:multiLevelType w:val="hybridMultilevel"/>
    <w:tmpl w:val="5DAA9A1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4EC6572C"/>
    <w:multiLevelType w:val="hybridMultilevel"/>
    <w:tmpl w:val="0E7E4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19BC"/>
    <w:multiLevelType w:val="hybridMultilevel"/>
    <w:tmpl w:val="1298C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AE3A76"/>
    <w:multiLevelType w:val="hybridMultilevel"/>
    <w:tmpl w:val="8034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91CB6"/>
    <w:multiLevelType w:val="hybridMultilevel"/>
    <w:tmpl w:val="764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42BBE"/>
    <w:multiLevelType w:val="hybridMultilevel"/>
    <w:tmpl w:val="A8F2E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E27A6"/>
    <w:multiLevelType w:val="hybridMultilevel"/>
    <w:tmpl w:val="E858F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A3C2D"/>
    <w:multiLevelType w:val="hybridMultilevel"/>
    <w:tmpl w:val="8618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24F9D"/>
    <w:multiLevelType w:val="hybridMultilevel"/>
    <w:tmpl w:val="1688B42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7"/>
  </w:num>
  <w:num w:numId="6">
    <w:abstractNumId w:val="2"/>
  </w:num>
  <w:num w:numId="7">
    <w:abstractNumId w:val="4"/>
  </w:num>
  <w:num w:numId="8">
    <w:abstractNumId w:val="13"/>
  </w:num>
  <w:num w:numId="9">
    <w:abstractNumId w:val="12"/>
  </w:num>
  <w:num w:numId="10">
    <w:abstractNumId w:val="1"/>
  </w:num>
  <w:num w:numId="11">
    <w:abstractNumId w:val="3"/>
  </w:num>
  <w:num w:numId="12">
    <w:abstractNumId w:val="6"/>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E2"/>
    <w:rsid w:val="00005C65"/>
    <w:rsid w:val="00033009"/>
    <w:rsid w:val="00071F50"/>
    <w:rsid w:val="00144E36"/>
    <w:rsid w:val="00170DA2"/>
    <w:rsid w:val="003B4C91"/>
    <w:rsid w:val="00491E84"/>
    <w:rsid w:val="004E405C"/>
    <w:rsid w:val="004F58E2"/>
    <w:rsid w:val="00573BEB"/>
    <w:rsid w:val="00604E67"/>
    <w:rsid w:val="00625E07"/>
    <w:rsid w:val="006554FB"/>
    <w:rsid w:val="006D6E7D"/>
    <w:rsid w:val="0071364C"/>
    <w:rsid w:val="007C06C1"/>
    <w:rsid w:val="00842CD1"/>
    <w:rsid w:val="00947863"/>
    <w:rsid w:val="00A1785D"/>
    <w:rsid w:val="00B01D7E"/>
    <w:rsid w:val="00CB0729"/>
    <w:rsid w:val="00CD2CB7"/>
    <w:rsid w:val="00D430C4"/>
    <w:rsid w:val="00D43D7F"/>
    <w:rsid w:val="00DD0096"/>
    <w:rsid w:val="00DF75BA"/>
    <w:rsid w:val="00E563B8"/>
    <w:rsid w:val="00FB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00A447D"/>
  <w15:chartTrackingRefBased/>
  <w15:docId w15:val="{3DDF4C43-A0C0-4D9A-AAC1-9A380452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E2"/>
    <w:pPr>
      <w:spacing w:after="160" w:line="259" w:lineRule="auto"/>
      <w:ind w:left="720"/>
      <w:contextualSpacing/>
    </w:pPr>
  </w:style>
  <w:style w:type="paragraph" w:styleId="NormalWeb">
    <w:name w:val="Normal (Web)"/>
    <w:basedOn w:val="Normal"/>
    <w:uiPriority w:val="99"/>
    <w:unhideWhenUsed/>
    <w:rsid w:val="004F58E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F58E2"/>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33009"/>
    <w:rPr>
      <w:sz w:val="16"/>
      <w:szCs w:val="16"/>
    </w:rPr>
  </w:style>
  <w:style w:type="paragraph" w:styleId="CommentText">
    <w:name w:val="annotation text"/>
    <w:basedOn w:val="Normal"/>
    <w:link w:val="CommentTextChar"/>
    <w:uiPriority w:val="99"/>
    <w:semiHidden/>
    <w:unhideWhenUsed/>
    <w:rsid w:val="00033009"/>
    <w:pPr>
      <w:spacing w:line="240" w:lineRule="auto"/>
    </w:pPr>
    <w:rPr>
      <w:sz w:val="20"/>
      <w:szCs w:val="20"/>
    </w:rPr>
  </w:style>
  <w:style w:type="character" w:customStyle="1" w:styleId="CommentTextChar">
    <w:name w:val="Comment Text Char"/>
    <w:basedOn w:val="DefaultParagraphFont"/>
    <w:link w:val="CommentText"/>
    <w:uiPriority w:val="99"/>
    <w:semiHidden/>
    <w:rsid w:val="000330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3009"/>
    <w:rPr>
      <w:b/>
      <w:bCs/>
    </w:rPr>
  </w:style>
  <w:style w:type="character" w:customStyle="1" w:styleId="CommentSubjectChar">
    <w:name w:val="Comment Subject Char"/>
    <w:basedOn w:val="CommentTextChar"/>
    <w:link w:val="CommentSubject"/>
    <w:uiPriority w:val="99"/>
    <w:semiHidden/>
    <w:rsid w:val="000330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09"/>
    <w:rPr>
      <w:rFonts w:ascii="Segoe UI" w:eastAsia="Calibri" w:hAnsi="Segoe UI" w:cs="Segoe UI"/>
      <w:sz w:val="18"/>
      <w:szCs w:val="18"/>
    </w:rPr>
  </w:style>
  <w:style w:type="paragraph" w:styleId="Header">
    <w:name w:val="header"/>
    <w:basedOn w:val="Normal"/>
    <w:link w:val="HeaderChar"/>
    <w:uiPriority w:val="99"/>
    <w:unhideWhenUsed/>
    <w:rsid w:val="00CD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CB7"/>
    <w:rPr>
      <w:rFonts w:ascii="Calibri" w:eastAsia="Calibri" w:hAnsi="Calibri" w:cs="Times New Roman"/>
    </w:rPr>
  </w:style>
  <w:style w:type="paragraph" w:styleId="Footer">
    <w:name w:val="footer"/>
    <w:basedOn w:val="Normal"/>
    <w:link w:val="FooterChar"/>
    <w:uiPriority w:val="99"/>
    <w:unhideWhenUsed/>
    <w:rsid w:val="00CD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C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1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5B1E404E57947897E3B5370F3E890" ma:contentTypeVersion="0" ma:contentTypeDescription="Create a new document." ma:contentTypeScope="" ma:versionID="4d4175c9ed7a80788adf4864457d12dd">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FE414-BC34-4FA5-8C2D-A7C1A338FB2B}">
  <ds:schemaRefs>
    <ds:schemaRef ds:uri="http://schemas.microsoft.com/sharepoint/v3/contenttype/forms"/>
  </ds:schemaRefs>
</ds:datastoreItem>
</file>

<file path=customXml/itemProps2.xml><?xml version="1.0" encoding="utf-8"?>
<ds:datastoreItem xmlns:ds="http://schemas.openxmlformats.org/officeDocument/2006/customXml" ds:itemID="{426FF38E-1917-48D4-86C1-2DED046B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8B2FD-579A-445A-AB90-97BB2BED34C4}">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Gabbitas</dc:creator>
  <cp:keywords/>
  <dc:description/>
  <cp:lastModifiedBy>Lucy Naylor</cp:lastModifiedBy>
  <cp:revision>7</cp:revision>
  <dcterms:created xsi:type="dcterms:W3CDTF">2022-05-24T10:21:00Z</dcterms:created>
  <dcterms:modified xsi:type="dcterms:W3CDTF">2022-06-13T16:02:00Z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0x0101008715B1E404E57947897E3B5370F3E890</vt:lpwstr>
  </property>
</Properties>
</file>