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08FB6" w14:textId="77777777" w:rsidR="002951DD" w:rsidRPr="00073619" w:rsidRDefault="002951DD" w:rsidP="00AD3FE3">
      <w:pPr>
        <w:spacing w:before="120" w:after="120" w:line="240" w:lineRule="auto"/>
        <w:jc w:val="center"/>
        <w:rPr>
          <w:rFonts w:ascii="Arial" w:eastAsia="Times New Roman" w:hAnsi="Arial"/>
          <w:bCs/>
          <w:color w:val="FF0000"/>
          <w:lang w:val="en-GB" w:eastAsia="en-US"/>
        </w:rPr>
      </w:pPr>
    </w:p>
    <w:p w14:paraId="209604CC" w14:textId="77777777" w:rsidR="002951DD" w:rsidRPr="00073619" w:rsidRDefault="006C3896" w:rsidP="00AD3FE3">
      <w:pPr>
        <w:spacing w:before="120" w:after="120" w:line="240" w:lineRule="auto"/>
        <w:jc w:val="center"/>
        <w:rPr>
          <w:rFonts w:ascii="Arial" w:eastAsia="Times New Roman" w:hAnsi="Arial"/>
          <w:bCs/>
          <w:lang w:val="en-GB" w:eastAsia="en-US"/>
        </w:rPr>
      </w:pPr>
      <w:r w:rsidRPr="00073619">
        <w:rPr>
          <w:rFonts w:ascii="Arial" w:hAnsi="Arial"/>
          <w:noProof/>
          <w:lang w:val="en-GB" w:eastAsia="en-GB"/>
        </w:rPr>
        <w:drawing>
          <wp:inline distT="0" distB="0" distL="0" distR="0" wp14:anchorId="49EAB436" wp14:editId="1F8B5863">
            <wp:extent cx="4688664" cy="12890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03126" cy="1293026"/>
                    </a:xfrm>
                    <a:prstGeom prst="rect">
                      <a:avLst/>
                    </a:prstGeom>
                    <a:noFill/>
                    <a:ln>
                      <a:noFill/>
                    </a:ln>
                  </pic:spPr>
                </pic:pic>
              </a:graphicData>
            </a:graphic>
          </wp:inline>
        </w:drawing>
      </w:r>
    </w:p>
    <w:p w14:paraId="3642CB1F" w14:textId="77777777" w:rsidR="002951DD" w:rsidRPr="00073619" w:rsidRDefault="002951DD" w:rsidP="00AD3FE3">
      <w:pPr>
        <w:spacing w:before="120" w:after="120" w:line="240" w:lineRule="auto"/>
        <w:jc w:val="center"/>
        <w:rPr>
          <w:rFonts w:ascii="Arial" w:eastAsia="Times New Roman" w:hAnsi="Arial"/>
          <w:bCs/>
          <w:lang w:val="en-GB" w:eastAsia="en-US"/>
        </w:rPr>
      </w:pPr>
    </w:p>
    <w:p w14:paraId="3B7722E7" w14:textId="77777777" w:rsidR="002951DD" w:rsidRPr="00073619" w:rsidRDefault="002951DD" w:rsidP="00AD3FE3">
      <w:pPr>
        <w:spacing w:before="120" w:after="120" w:line="240" w:lineRule="auto"/>
        <w:jc w:val="center"/>
        <w:rPr>
          <w:rFonts w:ascii="Arial" w:eastAsia="Times New Roman" w:hAnsi="Arial"/>
          <w:bCs/>
          <w:color w:val="95B3D7"/>
          <w:lang w:val="en-GB" w:eastAsia="en-US"/>
        </w:rPr>
      </w:pPr>
    </w:p>
    <w:p w14:paraId="6482CC0F" w14:textId="77777777" w:rsidR="002951DD" w:rsidRPr="00073619" w:rsidRDefault="002951DD" w:rsidP="00AD3FE3">
      <w:pPr>
        <w:spacing w:before="120" w:after="120" w:line="240" w:lineRule="auto"/>
        <w:jc w:val="center"/>
        <w:rPr>
          <w:rFonts w:ascii="Arial" w:eastAsia="Times New Roman" w:hAnsi="Arial"/>
          <w:b/>
          <w:bCs/>
          <w:lang w:val="en-GB" w:eastAsia="en-US"/>
        </w:rPr>
      </w:pPr>
    </w:p>
    <w:p w14:paraId="007C3D40" w14:textId="77777777" w:rsidR="00B738DB" w:rsidRDefault="00B738DB" w:rsidP="00AD3FE3">
      <w:pPr>
        <w:keepNext/>
        <w:spacing w:before="120" w:after="120" w:line="240" w:lineRule="auto"/>
        <w:jc w:val="center"/>
        <w:outlineLvl w:val="0"/>
        <w:rPr>
          <w:rFonts w:ascii="Arial" w:eastAsia="Times New Roman" w:hAnsi="Arial"/>
          <w:b/>
          <w:bCs/>
          <w:color w:val="8DB3E2"/>
          <w:lang w:val="en-GB" w:eastAsia="en-US"/>
        </w:rPr>
      </w:pPr>
      <w:r>
        <w:rPr>
          <w:rFonts w:ascii="Arial" w:eastAsia="Times New Roman" w:hAnsi="Arial"/>
          <w:b/>
          <w:bCs/>
          <w:color w:val="8DB3E2"/>
          <w:lang w:val="en-GB" w:eastAsia="en-US"/>
        </w:rPr>
        <w:t xml:space="preserve">Domestic Abuse Perpetrator Intervention Fund </w:t>
      </w:r>
    </w:p>
    <w:p w14:paraId="13B5E719" w14:textId="7FBFE9E0" w:rsidR="00D91521" w:rsidRPr="00073619" w:rsidRDefault="00D91521" w:rsidP="00AD3FE3">
      <w:pPr>
        <w:keepNext/>
        <w:spacing w:before="120" w:after="120" w:line="240" w:lineRule="auto"/>
        <w:jc w:val="center"/>
        <w:outlineLvl w:val="0"/>
        <w:rPr>
          <w:rFonts w:ascii="Arial" w:eastAsia="Times New Roman" w:hAnsi="Arial"/>
          <w:b/>
          <w:bCs/>
          <w:color w:val="8DB3E2"/>
          <w:lang w:val="en-GB" w:eastAsia="en-US"/>
        </w:rPr>
      </w:pPr>
      <w:r w:rsidRPr="00073619">
        <w:rPr>
          <w:rFonts w:ascii="Arial" w:eastAsia="Times New Roman" w:hAnsi="Arial"/>
          <w:b/>
          <w:bCs/>
          <w:color w:val="8DB3E2"/>
          <w:lang w:val="en-GB" w:eastAsia="en-US"/>
        </w:rPr>
        <w:t>2023-202</w:t>
      </w:r>
      <w:r w:rsidR="00B738DB">
        <w:rPr>
          <w:rFonts w:ascii="Arial" w:eastAsia="Times New Roman" w:hAnsi="Arial"/>
          <w:b/>
          <w:bCs/>
          <w:color w:val="8DB3E2"/>
          <w:lang w:val="en-GB" w:eastAsia="en-US"/>
        </w:rPr>
        <w:t>5</w:t>
      </w:r>
      <w:r w:rsidRPr="00073619">
        <w:rPr>
          <w:rFonts w:ascii="Arial" w:eastAsia="Times New Roman" w:hAnsi="Arial"/>
          <w:b/>
          <w:bCs/>
          <w:color w:val="8DB3E2"/>
          <w:lang w:val="en-GB" w:eastAsia="en-US"/>
        </w:rPr>
        <w:t xml:space="preserve"> </w:t>
      </w:r>
    </w:p>
    <w:p w14:paraId="623E0881" w14:textId="77777777" w:rsidR="00E26457" w:rsidRPr="00073619" w:rsidRDefault="00E26457" w:rsidP="00071C1F">
      <w:pPr>
        <w:spacing w:before="120" w:after="120" w:line="240" w:lineRule="auto"/>
        <w:rPr>
          <w:rFonts w:ascii="Arial" w:eastAsia="Times New Roman" w:hAnsi="Arial"/>
          <w:bCs/>
          <w:lang w:val="en-GB" w:eastAsia="en-US"/>
        </w:rPr>
      </w:pPr>
    </w:p>
    <w:p w14:paraId="2306AC0A" w14:textId="44A76021" w:rsidR="002951DD" w:rsidRPr="00073619" w:rsidRDefault="002951DD" w:rsidP="00AD3FE3">
      <w:pPr>
        <w:spacing w:before="120" w:after="120" w:line="240" w:lineRule="auto"/>
        <w:rPr>
          <w:rFonts w:ascii="Arial" w:eastAsia="Times New Roman" w:hAnsi="Arial"/>
          <w:b/>
          <w:bCs/>
          <w:lang w:val="en-GB" w:eastAsia="en-US"/>
        </w:rPr>
      </w:pPr>
    </w:p>
    <w:p w14:paraId="5202C0B8" w14:textId="4C50CBA4" w:rsidR="002951DD" w:rsidRPr="00073619" w:rsidRDefault="00B738DB" w:rsidP="00AD3FE3">
      <w:pPr>
        <w:keepNext/>
        <w:spacing w:before="120" w:after="120" w:line="240" w:lineRule="auto"/>
        <w:jc w:val="center"/>
        <w:outlineLvl w:val="2"/>
        <w:rPr>
          <w:rFonts w:ascii="Arial" w:eastAsia="Times New Roman" w:hAnsi="Arial"/>
          <w:b/>
          <w:lang w:val="en-GB" w:eastAsia="en-US"/>
        </w:rPr>
      </w:pPr>
      <w:r>
        <w:rPr>
          <w:rFonts w:ascii="Arial" w:eastAsia="Times New Roman" w:hAnsi="Arial"/>
          <w:b/>
          <w:lang w:val="en-GB" w:eastAsia="en-US"/>
        </w:rPr>
        <w:t xml:space="preserve">EOI </w:t>
      </w:r>
      <w:r w:rsidR="002951DD" w:rsidRPr="00073619">
        <w:rPr>
          <w:rFonts w:ascii="Arial" w:eastAsia="Times New Roman" w:hAnsi="Arial"/>
          <w:b/>
          <w:lang w:val="en-GB" w:eastAsia="en-US"/>
        </w:rPr>
        <w:t>Application Form</w:t>
      </w:r>
    </w:p>
    <w:p w14:paraId="2378265A" w14:textId="77777777" w:rsidR="002951DD" w:rsidRPr="00073619" w:rsidRDefault="002951DD" w:rsidP="00AD3FE3">
      <w:pPr>
        <w:spacing w:before="120" w:after="120" w:line="240" w:lineRule="auto"/>
        <w:jc w:val="center"/>
        <w:rPr>
          <w:rFonts w:ascii="Arial" w:eastAsia="Times New Roman" w:hAnsi="Arial"/>
          <w:bCs/>
          <w:lang w:val="en-GB" w:eastAsia="en-US"/>
        </w:rPr>
      </w:pPr>
    </w:p>
    <w:p w14:paraId="536414F3" w14:textId="77777777" w:rsidR="002951DD" w:rsidRPr="00073619" w:rsidRDefault="002951DD" w:rsidP="00AD3FE3">
      <w:pPr>
        <w:spacing w:before="120" w:after="120" w:line="240" w:lineRule="auto"/>
        <w:jc w:val="center"/>
        <w:rPr>
          <w:rFonts w:ascii="Arial" w:eastAsia="Times New Roman" w:hAnsi="Arial"/>
          <w:bCs/>
          <w:lang w:val="en-GB" w:eastAsia="en-US"/>
        </w:rPr>
      </w:pPr>
    </w:p>
    <w:p w14:paraId="5DF195BC" w14:textId="5C0E8897" w:rsidR="00BC2101" w:rsidRPr="00073619" w:rsidRDefault="00B738DB" w:rsidP="00AD3FE3">
      <w:pPr>
        <w:spacing w:before="120" w:after="120" w:line="240" w:lineRule="auto"/>
        <w:jc w:val="both"/>
        <w:rPr>
          <w:rFonts w:ascii="Arial" w:eastAsia="Times New Roman" w:hAnsi="Arial"/>
          <w:bCs/>
          <w:lang w:val="en-GB" w:eastAsia="en-US"/>
        </w:rPr>
      </w:pPr>
      <w:r>
        <w:rPr>
          <w:rFonts w:ascii="Arial" w:eastAsia="Times New Roman" w:hAnsi="Arial"/>
          <w:b/>
          <w:bCs/>
          <w:lang w:val="en-GB" w:eastAsia="en-US"/>
        </w:rPr>
        <w:t xml:space="preserve">Stage 1 - </w:t>
      </w:r>
      <w:r w:rsidR="00073619">
        <w:rPr>
          <w:rFonts w:ascii="Arial" w:eastAsia="Times New Roman" w:hAnsi="Arial"/>
          <w:b/>
          <w:bCs/>
          <w:lang w:val="en-GB" w:eastAsia="en-US"/>
        </w:rPr>
        <w:t>Application Process</w:t>
      </w:r>
      <w:r w:rsidR="00BC2101" w:rsidRPr="00073619">
        <w:rPr>
          <w:rFonts w:ascii="Arial" w:eastAsia="Times New Roman" w:hAnsi="Arial"/>
          <w:b/>
          <w:bCs/>
          <w:lang w:val="en-GB" w:eastAsia="en-US"/>
        </w:rPr>
        <w:t xml:space="preserve"> </w:t>
      </w:r>
      <w:r>
        <w:rPr>
          <w:rFonts w:ascii="Arial" w:eastAsia="Times New Roman" w:hAnsi="Arial"/>
          <w:b/>
          <w:bCs/>
          <w:lang w:val="en-GB" w:eastAsia="en-US"/>
        </w:rPr>
        <w:t>for EOI</w:t>
      </w:r>
    </w:p>
    <w:p w14:paraId="180A3D8B" w14:textId="44759A2E" w:rsidR="002E62B9" w:rsidRPr="00073619" w:rsidRDefault="00BC2101" w:rsidP="00AD3FE3">
      <w:pPr>
        <w:spacing w:before="120" w:after="120" w:line="240" w:lineRule="auto"/>
        <w:jc w:val="both"/>
        <w:rPr>
          <w:rFonts w:ascii="Arial" w:eastAsia="Times New Roman" w:hAnsi="Arial"/>
          <w:bCs/>
          <w:lang w:val="en-GB" w:eastAsia="en-US"/>
        </w:rPr>
      </w:pPr>
      <w:r w:rsidRPr="00073619">
        <w:rPr>
          <w:rFonts w:ascii="Arial" w:eastAsia="Times New Roman" w:hAnsi="Arial"/>
          <w:bCs/>
          <w:lang w:val="en-GB" w:eastAsia="en-US"/>
        </w:rPr>
        <w:t>Applications will be first considered by a panel consisting of</w:t>
      </w:r>
      <w:r w:rsidR="00B738DB">
        <w:rPr>
          <w:rFonts w:ascii="Arial" w:eastAsia="Times New Roman" w:hAnsi="Arial"/>
          <w:bCs/>
          <w:lang w:val="en-GB" w:eastAsia="en-US"/>
        </w:rPr>
        <w:t xml:space="preserve"> OPCC </w:t>
      </w:r>
      <w:r w:rsidR="00FB3E13" w:rsidRPr="00073619">
        <w:rPr>
          <w:rFonts w:ascii="Arial" w:eastAsia="Times New Roman" w:hAnsi="Arial"/>
          <w:bCs/>
          <w:lang w:val="en-GB" w:eastAsia="en-US"/>
        </w:rPr>
        <w:t>Policy Lead</w:t>
      </w:r>
      <w:r w:rsidR="00B738DB">
        <w:rPr>
          <w:rFonts w:ascii="Arial" w:eastAsia="Times New Roman" w:hAnsi="Arial"/>
          <w:bCs/>
          <w:lang w:val="en-GB" w:eastAsia="en-US"/>
        </w:rPr>
        <w:t>s</w:t>
      </w:r>
      <w:r w:rsidR="004B75C1" w:rsidRPr="00073619">
        <w:rPr>
          <w:rFonts w:ascii="Arial" w:eastAsia="Times New Roman" w:hAnsi="Arial"/>
          <w:bCs/>
          <w:lang w:val="en-GB" w:eastAsia="en-US"/>
        </w:rPr>
        <w:t xml:space="preserve">. </w:t>
      </w:r>
    </w:p>
    <w:p w14:paraId="3983C3F6" w14:textId="77777777" w:rsidR="00B738DB" w:rsidRDefault="00BC2101" w:rsidP="00AD3FE3">
      <w:pPr>
        <w:spacing w:before="120" w:after="120" w:line="240" w:lineRule="auto"/>
        <w:jc w:val="both"/>
        <w:rPr>
          <w:rFonts w:ascii="Arial" w:eastAsia="Times New Roman" w:hAnsi="Arial"/>
          <w:bCs/>
          <w:lang w:val="en-GB" w:eastAsia="en-US"/>
        </w:rPr>
      </w:pPr>
      <w:r w:rsidRPr="00073619">
        <w:rPr>
          <w:rFonts w:ascii="Arial" w:eastAsia="Times New Roman" w:hAnsi="Arial"/>
          <w:bCs/>
          <w:lang w:val="en-GB" w:eastAsia="en-US"/>
        </w:rPr>
        <w:t xml:space="preserve">The panel will consider the information supplied by the applicant and how well the project meets the criteria. </w:t>
      </w:r>
      <w:r w:rsidR="00B738DB">
        <w:rPr>
          <w:rFonts w:ascii="Arial" w:eastAsia="Times New Roman" w:hAnsi="Arial"/>
          <w:bCs/>
          <w:lang w:val="en-GB" w:eastAsia="en-US"/>
        </w:rPr>
        <w:t xml:space="preserve">This is a two-stage process, if you are successful during the EOI stage, you will be contacted by the OPCC to develop your EOI. </w:t>
      </w:r>
    </w:p>
    <w:p w14:paraId="46BF9B32" w14:textId="3A427F4F" w:rsidR="00B738DB" w:rsidRPr="00B738DB" w:rsidRDefault="00B738DB" w:rsidP="00AD3FE3">
      <w:pPr>
        <w:spacing w:before="120" w:after="120" w:line="240" w:lineRule="auto"/>
        <w:jc w:val="both"/>
        <w:rPr>
          <w:rFonts w:ascii="Arial" w:eastAsia="Times New Roman" w:hAnsi="Arial"/>
          <w:b/>
          <w:bCs/>
          <w:lang w:val="en-GB" w:eastAsia="en-US"/>
        </w:rPr>
      </w:pPr>
      <w:r w:rsidRPr="00B738DB">
        <w:rPr>
          <w:rFonts w:ascii="Arial" w:eastAsia="Times New Roman" w:hAnsi="Arial"/>
          <w:b/>
          <w:bCs/>
          <w:lang w:val="en-GB" w:eastAsia="en-US"/>
        </w:rPr>
        <w:t>Stage 2 – Application process for the Home Office Bid</w:t>
      </w:r>
    </w:p>
    <w:p w14:paraId="630CCBA9" w14:textId="11838406" w:rsidR="00BC2101" w:rsidRPr="00073619" w:rsidRDefault="00B738DB" w:rsidP="573CA9F7">
      <w:pPr>
        <w:spacing w:before="120" w:after="120" w:line="240" w:lineRule="auto"/>
        <w:jc w:val="both"/>
        <w:rPr>
          <w:rFonts w:ascii="Arial" w:eastAsia="Times New Roman" w:hAnsi="Arial"/>
          <w:lang w:val="en-GB" w:eastAsia="en-US"/>
        </w:rPr>
      </w:pPr>
      <w:r w:rsidRPr="573CA9F7">
        <w:rPr>
          <w:rFonts w:ascii="Arial" w:eastAsia="Times New Roman" w:hAnsi="Arial"/>
          <w:lang w:val="en-GB" w:eastAsia="en-US"/>
        </w:rPr>
        <w:t>As mentioned in the specification, this bid is subject to a submission to the Home Office</w:t>
      </w:r>
      <w:r w:rsidR="4EF1EF43" w:rsidRPr="573CA9F7">
        <w:rPr>
          <w:rFonts w:ascii="Arial" w:eastAsia="Times New Roman" w:hAnsi="Arial"/>
          <w:lang w:val="en-GB" w:eastAsia="en-US"/>
        </w:rPr>
        <w:t xml:space="preserve"> Domestic Abuse </w:t>
      </w:r>
      <w:r w:rsidR="000862D9" w:rsidRPr="573CA9F7">
        <w:rPr>
          <w:rFonts w:ascii="Arial" w:eastAsia="Times New Roman" w:hAnsi="Arial"/>
          <w:lang w:val="en-GB" w:eastAsia="en-US"/>
        </w:rPr>
        <w:t>Perpetrator</w:t>
      </w:r>
      <w:r w:rsidR="4EF1EF43" w:rsidRPr="573CA9F7">
        <w:rPr>
          <w:rFonts w:ascii="Arial" w:eastAsia="Times New Roman" w:hAnsi="Arial"/>
          <w:lang w:val="en-GB" w:eastAsia="en-US"/>
        </w:rPr>
        <w:t xml:space="preserve"> Intervention fund</w:t>
      </w:r>
      <w:r w:rsidRPr="573CA9F7">
        <w:rPr>
          <w:rFonts w:ascii="Arial" w:eastAsia="Times New Roman" w:hAnsi="Arial"/>
          <w:lang w:val="en-GB" w:eastAsia="en-US"/>
        </w:rPr>
        <w:t xml:space="preserve"> and therefore, if you are successful in stage 1 of the EOI process, the OPCC will work with you to develop your bid further.</w:t>
      </w:r>
    </w:p>
    <w:p w14:paraId="2934FC11" w14:textId="79561F75" w:rsidR="002E62B9" w:rsidRDefault="701E807D" w:rsidP="573CA9F7">
      <w:pPr>
        <w:spacing w:before="120" w:after="120" w:line="240" w:lineRule="auto"/>
        <w:jc w:val="both"/>
        <w:rPr>
          <w:rFonts w:ascii="Arial" w:eastAsia="Times New Roman" w:hAnsi="Arial"/>
          <w:lang w:val="en-GB" w:eastAsia="en-US"/>
        </w:rPr>
      </w:pPr>
      <w:r w:rsidRPr="573CA9F7">
        <w:rPr>
          <w:rFonts w:ascii="Arial" w:eastAsia="Times New Roman" w:hAnsi="Arial"/>
          <w:lang w:val="en-GB" w:eastAsia="en-US"/>
        </w:rPr>
        <w:t>Those bids then s</w:t>
      </w:r>
      <w:r w:rsidR="00BC2101" w:rsidRPr="573CA9F7">
        <w:rPr>
          <w:rFonts w:ascii="Arial" w:eastAsia="Times New Roman" w:hAnsi="Arial"/>
          <w:lang w:val="en-GB" w:eastAsia="en-US"/>
        </w:rPr>
        <w:t xml:space="preserve">uccessful </w:t>
      </w:r>
      <w:r w:rsidR="47C30A62" w:rsidRPr="573CA9F7">
        <w:rPr>
          <w:rFonts w:ascii="Arial" w:eastAsia="Times New Roman" w:hAnsi="Arial"/>
          <w:lang w:val="en-GB" w:eastAsia="en-US"/>
        </w:rPr>
        <w:t xml:space="preserve">within the Home Office’s process </w:t>
      </w:r>
      <w:r w:rsidR="00BC2101" w:rsidRPr="573CA9F7">
        <w:rPr>
          <w:rFonts w:ascii="Arial" w:eastAsia="Times New Roman" w:hAnsi="Arial"/>
          <w:lang w:val="en-GB" w:eastAsia="en-US"/>
        </w:rPr>
        <w:t>will b</w:t>
      </w:r>
      <w:r w:rsidR="0483133F" w:rsidRPr="573CA9F7">
        <w:rPr>
          <w:rFonts w:ascii="Arial" w:eastAsia="Times New Roman" w:hAnsi="Arial"/>
          <w:lang w:val="en-GB" w:eastAsia="en-US"/>
        </w:rPr>
        <w:t>e issued</w:t>
      </w:r>
      <w:r w:rsidR="00BC2101" w:rsidRPr="573CA9F7">
        <w:rPr>
          <w:rFonts w:ascii="Arial" w:eastAsia="Times New Roman" w:hAnsi="Arial"/>
          <w:lang w:val="en-GB" w:eastAsia="en-US"/>
        </w:rPr>
        <w:t xml:space="preserve"> grants </w:t>
      </w:r>
      <w:r w:rsidR="2FAA91BA" w:rsidRPr="573CA9F7">
        <w:rPr>
          <w:rFonts w:ascii="Arial" w:eastAsia="Times New Roman" w:hAnsi="Arial"/>
          <w:lang w:val="en-GB" w:eastAsia="en-US"/>
        </w:rPr>
        <w:t xml:space="preserve">which </w:t>
      </w:r>
      <w:r w:rsidR="00BC2101" w:rsidRPr="573CA9F7">
        <w:rPr>
          <w:rFonts w:ascii="Arial" w:eastAsia="Times New Roman" w:hAnsi="Arial"/>
          <w:lang w:val="en-GB" w:eastAsia="en-US"/>
        </w:rPr>
        <w:t xml:space="preserve">will come with </w:t>
      </w:r>
      <w:r w:rsidR="002E62B9" w:rsidRPr="573CA9F7">
        <w:rPr>
          <w:rFonts w:ascii="Arial" w:eastAsia="Times New Roman" w:hAnsi="Arial"/>
          <w:lang w:val="en-GB" w:eastAsia="en-US"/>
        </w:rPr>
        <w:t>conditions</w:t>
      </w:r>
      <w:r w:rsidR="00BC2101" w:rsidRPr="573CA9F7">
        <w:rPr>
          <w:rFonts w:ascii="Arial" w:eastAsia="Times New Roman" w:hAnsi="Arial"/>
          <w:lang w:val="en-GB" w:eastAsia="en-US"/>
        </w:rPr>
        <w:t xml:space="preserve"> to ensure both sides understand the agreed outcomes. Successful bids will </w:t>
      </w:r>
      <w:r w:rsidR="421CE045" w:rsidRPr="573CA9F7">
        <w:rPr>
          <w:rFonts w:ascii="Arial" w:eastAsia="Times New Roman" w:hAnsi="Arial"/>
          <w:lang w:val="en-GB" w:eastAsia="en-US"/>
        </w:rPr>
        <w:t xml:space="preserve">also </w:t>
      </w:r>
      <w:r w:rsidR="00BC2101" w:rsidRPr="573CA9F7">
        <w:rPr>
          <w:rFonts w:ascii="Arial" w:eastAsia="Times New Roman" w:hAnsi="Arial"/>
          <w:lang w:val="en-GB" w:eastAsia="en-US"/>
        </w:rPr>
        <w:t xml:space="preserve">be required to provide evidence of spend and the outcomes of the service at agreed points in the year. </w:t>
      </w:r>
    </w:p>
    <w:p w14:paraId="398C44E7" w14:textId="77777777" w:rsidR="00B738DB" w:rsidRPr="00B738DB" w:rsidRDefault="00B738DB" w:rsidP="00AD3FE3">
      <w:pPr>
        <w:spacing w:before="120" w:after="120" w:line="240" w:lineRule="auto"/>
        <w:jc w:val="both"/>
        <w:rPr>
          <w:rFonts w:ascii="Arial" w:eastAsia="Times New Roman" w:hAnsi="Arial"/>
          <w:bCs/>
          <w:lang w:val="en-GB" w:eastAsia="en-US"/>
        </w:rPr>
      </w:pPr>
    </w:p>
    <w:p w14:paraId="350AB9A7" w14:textId="77777777" w:rsidR="00E83910" w:rsidRPr="00073619" w:rsidRDefault="00E83910" w:rsidP="00AD3FE3">
      <w:pPr>
        <w:pStyle w:val="Default"/>
        <w:rPr>
          <w:sz w:val="22"/>
          <w:szCs w:val="22"/>
        </w:rPr>
      </w:pPr>
      <w:r w:rsidRPr="00073619">
        <w:rPr>
          <w:b/>
          <w:bCs/>
          <w:sz w:val="22"/>
          <w:szCs w:val="22"/>
        </w:rPr>
        <w:t xml:space="preserve">Criteria </w:t>
      </w:r>
    </w:p>
    <w:p w14:paraId="3073AA56" w14:textId="77777777" w:rsidR="00B76512" w:rsidRDefault="00B76512" w:rsidP="00AD3FE3">
      <w:pPr>
        <w:pStyle w:val="Default"/>
        <w:rPr>
          <w:sz w:val="22"/>
          <w:szCs w:val="22"/>
        </w:rPr>
      </w:pPr>
    </w:p>
    <w:p w14:paraId="4F092B0D" w14:textId="569AD206" w:rsidR="00B76512" w:rsidRPr="00B76512" w:rsidRDefault="00B76512" w:rsidP="00B76512">
      <w:pPr>
        <w:pStyle w:val="Default"/>
        <w:rPr>
          <w:sz w:val="22"/>
          <w:szCs w:val="22"/>
        </w:rPr>
      </w:pPr>
      <w:r w:rsidRPr="00B76512">
        <w:rPr>
          <w:sz w:val="22"/>
          <w:szCs w:val="22"/>
        </w:rPr>
        <w:t xml:space="preserve">Applicants must be able to provide evidence of their ability to deliver suitable interventions for perpetrators. We would also welcome evidence of ability to work with perpetrators with specific vulnerabilities, additional needs and/or barriers. </w:t>
      </w:r>
    </w:p>
    <w:p w14:paraId="25EB0EF5" w14:textId="77777777" w:rsidR="00B76512" w:rsidRDefault="00B76512" w:rsidP="00B76512">
      <w:pPr>
        <w:pStyle w:val="Default"/>
        <w:rPr>
          <w:sz w:val="22"/>
          <w:szCs w:val="22"/>
        </w:rPr>
      </w:pPr>
    </w:p>
    <w:p w14:paraId="6B526D44" w14:textId="55261871" w:rsidR="00B76512" w:rsidRPr="00B76512" w:rsidRDefault="00B76512" w:rsidP="00B76512">
      <w:pPr>
        <w:pStyle w:val="Default"/>
        <w:rPr>
          <w:sz w:val="22"/>
          <w:szCs w:val="22"/>
        </w:rPr>
      </w:pPr>
      <w:r w:rsidRPr="00B76512">
        <w:rPr>
          <w:sz w:val="22"/>
          <w:szCs w:val="22"/>
        </w:rPr>
        <w:t>Applicants must be able and willing to work with an independent evaluator appointed to deliver the Domestic Abuse Perpetrator Intervention Fund, if the Home Office choose to appoint one.</w:t>
      </w:r>
    </w:p>
    <w:p w14:paraId="3C2673E2" w14:textId="77777777" w:rsidR="00B76512" w:rsidRDefault="00B76512" w:rsidP="00B76512">
      <w:pPr>
        <w:pStyle w:val="Default"/>
        <w:rPr>
          <w:sz w:val="22"/>
          <w:szCs w:val="22"/>
        </w:rPr>
      </w:pPr>
    </w:p>
    <w:p w14:paraId="0DE768E2" w14:textId="4E5208BF" w:rsidR="00B76512" w:rsidRPr="00B76512" w:rsidRDefault="00B76512" w:rsidP="00B76512">
      <w:pPr>
        <w:pStyle w:val="Default"/>
        <w:rPr>
          <w:sz w:val="22"/>
          <w:szCs w:val="22"/>
        </w:rPr>
      </w:pPr>
      <w:r w:rsidRPr="00B76512">
        <w:rPr>
          <w:sz w:val="22"/>
          <w:szCs w:val="22"/>
        </w:rPr>
        <w:t>Bids must comply with Home Office financial guidelines.</w:t>
      </w:r>
    </w:p>
    <w:p w14:paraId="772DA367" w14:textId="77777777" w:rsidR="00B76512" w:rsidRDefault="00B76512" w:rsidP="00B76512">
      <w:pPr>
        <w:pStyle w:val="Default"/>
        <w:rPr>
          <w:sz w:val="22"/>
          <w:szCs w:val="22"/>
        </w:rPr>
      </w:pPr>
    </w:p>
    <w:p w14:paraId="4070C467" w14:textId="046D0F8A" w:rsidR="00B76512" w:rsidRPr="00B76512" w:rsidRDefault="00B76512" w:rsidP="00B76512">
      <w:pPr>
        <w:pStyle w:val="Default"/>
        <w:rPr>
          <w:sz w:val="22"/>
          <w:szCs w:val="22"/>
        </w:rPr>
      </w:pPr>
      <w:r w:rsidRPr="00B76512">
        <w:rPr>
          <w:sz w:val="22"/>
          <w:szCs w:val="22"/>
        </w:rPr>
        <w:t>Bids must demonstrate how the organisation will spend the whole of the funding within</w:t>
      </w:r>
      <w:r>
        <w:rPr>
          <w:sz w:val="22"/>
          <w:szCs w:val="22"/>
        </w:rPr>
        <w:t xml:space="preserve"> </w:t>
      </w:r>
      <w:r w:rsidRPr="00B76512">
        <w:rPr>
          <w:sz w:val="22"/>
          <w:szCs w:val="22"/>
        </w:rPr>
        <w:t>the funding period for which it is allocated.</w:t>
      </w:r>
    </w:p>
    <w:p w14:paraId="17478E67" w14:textId="77777777" w:rsidR="00B76512" w:rsidRDefault="00B76512" w:rsidP="00B76512">
      <w:pPr>
        <w:pStyle w:val="Default"/>
        <w:rPr>
          <w:sz w:val="22"/>
          <w:szCs w:val="22"/>
        </w:rPr>
      </w:pPr>
    </w:p>
    <w:p w14:paraId="033CE7AF" w14:textId="77777777" w:rsidR="00B76512" w:rsidRDefault="00B76512" w:rsidP="00B76512">
      <w:pPr>
        <w:pStyle w:val="Default"/>
        <w:rPr>
          <w:sz w:val="22"/>
          <w:szCs w:val="22"/>
        </w:rPr>
      </w:pPr>
    </w:p>
    <w:p w14:paraId="66713B4A" w14:textId="318481B7" w:rsidR="00B76512" w:rsidRPr="00B76512" w:rsidRDefault="00B76512" w:rsidP="00B76512">
      <w:pPr>
        <w:pStyle w:val="Default"/>
        <w:rPr>
          <w:sz w:val="22"/>
          <w:szCs w:val="22"/>
        </w:rPr>
      </w:pPr>
      <w:r w:rsidRPr="00B76512">
        <w:rPr>
          <w:sz w:val="22"/>
          <w:szCs w:val="22"/>
        </w:rPr>
        <w:lastRenderedPageBreak/>
        <w:t xml:space="preserve">Organisations must bid for a minimum bid value of £300,000 per annum. The maximum value per bid is £1,000,000.00 per annum. </w:t>
      </w:r>
    </w:p>
    <w:p w14:paraId="22F2C23B" w14:textId="77777777" w:rsidR="00B76512" w:rsidRDefault="00B76512" w:rsidP="00B76512">
      <w:pPr>
        <w:pStyle w:val="Default"/>
        <w:rPr>
          <w:sz w:val="22"/>
          <w:szCs w:val="22"/>
        </w:rPr>
      </w:pPr>
    </w:p>
    <w:p w14:paraId="3638B6C1" w14:textId="1B5338EF" w:rsidR="6A2D6568" w:rsidRDefault="6A2D6568" w:rsidP="573CA9F7">
      <w:pPr>
        <w:pStyle w:val="Default"/>
        <w:rPr>
          <w:sz w:val="22"/>
          <w:szCs w:val="22"/>
        </w:rPr>
      </w:pPr>
      <w:r w:rsidRPr="573CA9F7">
        <w:rPr>
          <w:sz w:val="22"/>
          <w:szCs w:val="22"/>
        </w:rPr>
        <w:t xml:space="preserve">Those already familiar with the Home Office opportunity will be aware that there is a </w:t>
      </w:r>
      <w:r w:rsidR="7B65C984" w:rsidRPr="573CA9F7">
        <w:rPr>
          <w:sz w:val="22"/>
          <w:szCs w:val="22"/>
        </w:rPr>
        <w:t>m</w:t>
      </w:r>
      <w:r w:rsidR="00B76512" w:rsidRPr="573CA9F7">
        <w:rPr>
          <w:sz w:val="22"/>
          <w:szCs w:val="22"/>
        </w:rPr>
        <w:t>atch funding (or match funding in kind)</w:t>
      </w:r>
      <w:r w:rsidR="0708C6A3" w:rsidRPr="573CA9F7">
        <w:rPr>
          <w:sz w:val="22"/>
          <w:szCs w:val="22"/>
        </w:rPr>
        <w:t xml:space="preserve"> requirement. Whilst we would not reject offers of match funding from delivery partners we would emphasise that ability to </w:t>
      </w:r>
      <w:r w:rsidR="2178B96A" w:rsidRPr="573CA9F7">
        <w:rPr>
          <w:sz w:val="22"/>
          <w:szCs w:val="22"/>
        </w:rPr>
        <w:t xml:space="preserve">offer match funding is not something that we will be used in any way to determine who are delivery partner will be. This is to ensure that </w:t>
      </w:r>
      <w:r w:rsidR="3FED12F8" w:rsidRPr="573CA9F7">
        <w:rPr>
          <w:sz w:val="22"/>
          <w:szCs w:val="22"/>
        </w:rPr>
        <w:t>small, specialist organisations are not disadvantaged in any way.</w:t>
      </w:r>
      <w:r w:rsidR="3A4B0F5C" w:rsidRPr="573CA9F7">
        <w:rPr>
          <w:sz w:val="22"/>
          <w:szCs w:val="22"/>
        </w:rPr>
        <w:t xml:space="preserve"> Please note that as we further develop our bids to the Home Office it may be that availability of match funding has to limit our aspiration.</w:t>
      </w:r>
    </w:p>
    <w:p w14:paraId="4AC70C75" w14:textId="77777777" w:rsidR="00B76512" w:rsidRDefault="00B76512" w:rsidP="00B76512">
      <w:pPr>
        <w:pStyle w:val="Default"/>
        <w:rPr>
          <w:sz w:val="22"/>
          <w:szCs w:val="22"/>
        </w:rPr>
      </w:pPr>
    </w:p>
    <w:p w14:paraId="07F1A8FF" w14:textId="0DB24ECE" w:rsidR="00E83910" w:rsidRPr="00B76512" w:rsidRDefault="00B76512" w:rsidP="00B76512">
      <w:pPr>
        <w:pStyle w:val="Default"/>
        <w:rPr>
          <w:sz w:val="22"/>
          <w:szCs w:val="22"/>
        </w:rPr>
      </w:pPr>
      <w:r w:rsidRPr="00B76512">
        <w:rPr>
          <w:sz w:val="22"/>
          <w:szCs w:val="22"/>
        </w:rPr>
        <w:t>If bids include working with families, involving children and young people, applicants</w:t>
      </w:r>
      <w:r>
        <w:rPr>
          <w:sz w:val="22"/>
          <w:szCs w:val="22"/>
        </w:rPr>
        <w:t xml:space="preserve"> </w:t>
      </w:r>
      <w:r w:rsidRPr="00B76512">
        <w:rPr>
          <w:sz w:val="22"/>
          <w:szCs w:val="22"/>
        </w:rPr>
        <w:t>must explain</w:t>
      </w:r>
      <w:r>
        <w:rPr>
          <w:sz w:val="22"/>
          <w:szCs w:val="22"/>
        </w:rPr>
        <w:t xml:space="preserve"> </w:t>
      </w:r>
      <w:r w:rsidRPr="00B76512">
        <w:rPr>
          <w:sz w:val="22"/>
          <w:szCs w:val="22"/>
        </w:rPr>
        <w:t>arrangements for safeguarding as part of their planned activities. NSPCC</w:t>
      </w:r>
      <w:r>
        <w:rPr>
          <w:sz w:val="22"/>
          <w:szCs w:val="22"/>
        </w:rPr>
        <w:t xml:space="preserve"> </w:t>
      </w:r>
      <w:r w:rsidRPr="00B76512">
        <w:rPr>
          <w:sz w:val="22"/>
          <w:szCs w:val="22"/>
        </w:rPr>
        <w:t>Safeguarding and Child Protection Standards for the Voluntary and Community Sector</w:t>
      </w:r>
      <w:r>
        <w:rPr>
          <w:sz w:val="22"/>
          <w:szCs w:val="22"/>
        </w:rPr>
        <w:t xml:space="preserve"> </w:t>
      </w:r>
      <w:r w:rsidRPr="00B76512">
        <w:rPr>
          <w:sz w:val="22"/>
          <w:szCs w:val="22"/>
        </w:rPr>
        <w:t>is a good resource.</w:t>
      </w:r>
      <w:r w:rsidR="00E83910" w:rsidRPr="00073619">
        <w:rPr>
          <w:color w:val="000000" w:themeColor="text1"/>
          <w:sz w:val="22"/>
          <w:szCs w:val="22"/>
        </w:rPr>
        <w:t xml:space="preserve"> </w:t>
      </w:r>
    </w:p>
    <w:p w14:paraId="07A57F76" w14:textId="5B3C3598" w:rsidR="00E83910" w:rsidRPr="00073619" w:rsidRDefault="00E83910" w:rsidP="00AD3FE3">
      <w:pPr>
        <w:pStyle w:val="Default"/>
        <w:rPr>
          <w:color w:val="000000" w:themeColor="text1"/>
          <w:sz w:val="22"/>
          <w:szCs w:val="22"/>
        </w:rPr>
      </w:pPr>
    </w:p>
    <w:p w14:paraId="73179812" w14:textId="46376AE0" w:rsidR="00BC2101" w:rsidRPr="00073619" w:rsidRDefault="0036521A" w:rsidP="00AD3FE3">
      <w:pPr>
        <w:spacing w:before="120" w:after="120" w:line="240" w:lineRule="auto"/>
        <w:jc w:val="both"/>
        <w:rPr>
          <w:rFonts w:ascii="Arial" w:eastAsia="Times New Roman" w:hAnsi="Arial"/>
          <w:bCs/>
          <w:color w:val="000000" w:themeColor="text1"/>
          <w:lang w:val="en-GB" w:eastAsia="en-US"/>
        </w:rPr>
      </w:pPr>
      <w:r w:rsidRPr="00073619">
        <w:rPr>
          <w:rFonts w:ascii="Arial" w:eastAsia="Times New Roman" w:hAnsi="Arial"/>
          <w:b/>
          <w:bCs/>
          <w:color w:val="000000" w:themeColor="text1"/>
          <w:lang w:val="en-GB" w:eastAsia="en-US"/>
        </w:rPr>
        <w:t>Deadline</w:t>
      </w:r>
      <w:r w:rsidR="00BC2101" w:rsidRPr="00073619">
        <w:rPr>
          <w:rFonts w:ascii="Arial" w:eastAsia="Times New Roman" w:hAnsi="Arial"/>
          <w:b/>
          <w:bCs/>
          <w:color w:val="000000" w:themeColor="text1"/>
          <w:lang w:val="en-GB" w:eastAsia="en-US"/>
        </w:rPr>
        <w:t xml:space="preserve"> for </w:t>
      </w:r>
      <w:r w:rsidR="0044476D">
        <w:rPr>
          <w:rFonts w:ascii="Arial" w:eastAsia="Times New Roman" w:hAnsi="Arial"/>
          <w:b/>
          <w:bCs/>
          <w:color w:val="000000" w:themeColor="text1"/>
          <w:lang w:val="en-GB" w:eastAsia="en-US"/>
        </w:rPr>
        <w:t xml:space="preserve">EOI </w:t>
      </w:r>
      <w:r w:rsidR="00BC2101" w:rsidRPr="00073619">
        <w:rPr>
          <w:rFonts w:ascii="Arial" w:eastAsia="Times New Roman" w:hAnsi="Arial"/>
          <w:b/>
          <w:bCs/>
          <w:color w:val="000000" w:themeColor="text1"/>
          <w:lang w:val="en-GB" w:eastAsia="en-US"/>
        </w:rPr>
        <w:t xml:space="preserve">applications </w:t>
      </w:r>
    </w:p>
    <w:p w14:paraId="60E3D88F" w14:textId="457D9F5F" w:rsidR="00BC2101" w:rsidRPr="00B738DB" w:rsidRDefault="0036521A" w:rsidP="00AD3FE3">
      <w:pPr>
        <w:spacing w:before="120" w:after="120" w:line="240" w:lineRule="auto"/>
        <w:jc w:val="both"/>
        <w:rPr>
          <w:rFonts w:ascii="Arial" w:eastAsia="Times New Roman" w:hAnsi="Arial"/>
          <w:bCs/>
          <w:color w:val="000000" w:themeColor="text1"/>
          <w:lang w:val="en-GB" w:eastAsia="en-US"/>
        </w:rPr>
      </w:pPr>
      <w:r w:rsidRPr="00073619">
        <w:rPr>
          <w:rFonts w:ascii="Arial" w:eastAsia="Times New Roman" w:hAnsi="Arial"/>
          <w:bCs/>
          <w:color w:val="000000" w:themeColor="text1"/>
          <w:lang w:val="en-GB" w:eastAsia="en-US"/>
        </w:rPr>
        <w:t>The submission deadline</w:t>
      </w:r>
      <w:r w:rsidR="00BC2101" w:rsidRPr="00073619">
        <w:rPr>
          <w:rFonts w:ascii="Arial" w:eastAsia="Times New Roman" w:hAnsi="Arial"/>
          <w:bCs/>
          <w:color w:val="000000" w:themeColor="text1"/>
          <w:lang w:val="en-GB" w:eastAsia="en-US"/>
        </w:rPr>
        <w:t xml:space="preserve"> </w:t>
      </w:r>
      <w:r w:rsidR="00073619" w:rsidRPr="00073619">
        <w:rPr>
          <w:rFonts w:ascii="Arial" w:eastAsia="Times New Roman" w:hAnsi="Arial"/>
          <w:bCs/>
          <w:color w:val="000000" w:themeColor="text1"/>
          <w:lang w:val="en-GB" w:eastAsia="en-US"/>
        </w:rPr>
        <w:t xml:space="preserve">is 17:00 on </w:t>
      </w:r>
      <w:r w:rsidR="00B76512">
        <w:rPr>
          <w:rFonts w:ascii="Arial" w:eastAsia="Times New Roman" w:hAnsi="Arial"/>
          <w:bCs/>
          <w:color w:val="000000" w:themeColor="text1"/>
          <w:lang w:val="en-GB" w:eastAsia="en-US"/>
        </w:rPr>
        <w:t>Friday</w:t>
      </w:r>
      <w:r w:rsidR="00C4390F">
        <w:rPr>
          <w:rFonts w:ascii="Arial" w:eastAsia="Times New Roman" w:hAnsi="Arial"/>
          <w:bCs/>
          <w:color w:val="000000" w:themeColor="text1"/>
          <w:lang w:val="en-GB" w:eastAsia="en-US"/>
        </w:rPr>
        <w:t xml:space="preserve"> 3</w:t>
      </w:r>
      <w:r w:rsidR="00C4390F" w:rsidRPr="00C4390F">
        <w:rPr>
          <w:rFonts w:ascii="Arial" w:eastAsia="Times New Roman" w:hAnsi="Arial"/>
          <w:bCs/>
          <w:color w:val="000000" w:themeColor="text1"/>
          <w:vertAlign w:val="superscript"/>
          <w:lang w:val="en-GB" w:eastAsia="en-US"/>
        </w:rPr>
        <w:t>rd</w:t>
      </w:r>
      <w:r w:rsidR="00C4390F">
        <w:rPr>
          <w:rFonts w:ascii="Arial" w:eastAsia="Times New Roman" w:hAnsi="Arial"/>
          <w:bCs/>
          <w:color w:val="000000" w:themeColor="text1"/>
          <w:lang w:val="en-GB" w:eastAsia="en-US"/>
        </w:rPr>
        <w:t xml:space="preserve"> </w:t>
      </w:r>
      <w:r w:rsidR="000862D9">
        <w:rPr>
          <w:rFonts w:ascii="Arial" w:eastAsia="Times New Roman" w:hAnsi="Arial"/>
          <w:bCs/>
          <w:color w:val="000000" w:themeColor="text1"/>
          <w:lang w:val="en-GB" w:eastAsia="en-US"/>
        </w:rPr>
        <w:t>February</w:t>
      </w:r>
      <w:r w:rsidR="00C4390F">
        <w:rPr>
          <w:rFonts w:ascii="Arial" w:eastAsia="Times New Roman" w:hAnsi="Arial"/>
          <w:bCs/>
          <w:color w:val="000000" w:themeColor="text1"/>
          <w:lang w:val="en-GB" w:eastAsia="en-US"/>
        </w:rPr>
        <w:t xml:space="preserve"> 2023</w:t>
      </w:r>
      <w:r w:rsidR="0046001A" w:rsidRPr="00073619">
        <w:rPr>
          <w:rFonts w:ascii="Arial" w:eastAsia="Times New Roman" w:hAnsi="Arial"/>
          <w:b/>
          <w:bCs/>
          <w:color w:val="000000" w:themeColor="text1"/>
          <w:lang w:val="en-GB" w:eastAsia="en-US"/>
        </w:rPr>
        <w:t>.</w:t>
      </w:r>
      <w:r w:rsidR="00036121" w:rsidRPr="00073619">
        <w:rPr>
          <w:rFonts w:ascii="Arial" w:eastAsia="Times New Roman" w:hAnsi="Arial"/>
          <w:bCs/>
          <w:color w:val="000000" w:themeColor="text1"/>
          <w:lang w:val="en-GB" w:eastAsia="en-US"/>
        </w:rPr>
        <w:t xml:space="preserve"> Late applications will not be considered.</w:t>
      </w:r>
      <w:r w:rsidR="007B4696" w:rsidRPr="00073619">
        <w:rPr>
          <w:rFonts w:ascii="Arial" w:eastAsia="Times New Roman" w:hAnsi="Arial"/>
          <w:bCs/>
          <w:color w:val="000000" w:themeColor="text1"/>
          <w:lang w:val="en-GB" w:eastAsia="en-US"/>
        </w:rPr>
        <w:t xml:space="preserve"> </w:t>
      </w:r>
      <w:r w:rsidR="00C4390F">
        <w:rPr>
          <w:rFonts w:ascii="Arial" w:eastAsia="Times New Roman" w:hAnsi="Arial"/>
          <w:bCs/>
          <w:color w:val="000000" w:themeColor="text1"/>
          <w:lang w:val="en-GB" w:eastAsia="en-US"/>
        </w:rPr>
        <w:t>The OPCC will communicate whether applications have been successful</w:t>
      </w:r>
      <w:r w:rsidR="00B76512">
        <w:rPr>
          <w:rFonts w:ascii="Arial" w:eastAsia="Times New Roman" w:hAnsi="Arial"/>
          <w:bCs/>
          <w:color w:val="000000" w:themeColor="text1"/>
          <w:lang w:val="en-GB" w:eastAsia="en-US"/>
        </w:rPr>
        <w:t xml:space="preserve"> on Tuesday 7</w:t>
      </w:r>
      <w:r w:rsidR="00B76512" w:rsidRPr="00B76512">
        <w:rPr>
          <w:rFonts w:ascii="Arial" w:eastAsia="Times New Roman" w:hAnsi="Arial"/>
          <w:bCs/>
          <w:color w:val="000000" w:themeColor="text1"/>
          <w:vertAlign w:val="superscript"/>
          <w:lang w:val="en-GB" w:eastAsia="en-US"/>
        </w:rPr>
        <w:t>th</w:t>
      </w:r>
      <w:r w:rsidR="00B76512">
        <w:rPr>
          <w:rFonts w:ascii="Arial" w:eastAsia="Times New Roman" w:hAnsi="Arial"/>
          <w:bCs/>
          <w:color w:val="000000" w:themeColor="text1"/>
          <w:lang w:val="en-GB" w:eastAsia="en-US"/>
        </w:rPr>
        <w:t xml:space="preserve"> February 2023</w:t>
      </w:r>
      <w:r w:rsidR="0044476D">
        <w:rPr>
          <w:rFonts w:ascii="Arial" w:eastAsia="Times New Roman" w:hAnsi="Arial"/>
          <w:bCs/>
          <w:color w:val="000000" w:themeColor="text1"/>
          <w:lang w:val="en-GB" w:eastAsia="en-US"/>
        </w:rPr>
        <w:t>. The final deadline for submissions to the Home Office is Friday 17</w:t>
      </w:r>
      <w:r w:rsidR="0044476D" w:rsidRPr="0044476D">
        <w:rPr>
          <w:rFonts w:ascii="Arial" w:eastAsia="Times New Roman" w:hAnsi="Arial"/>
          <w:bCs/>
          <w:color w:val="000000" w:themeColor="text1"/>
          <w:vertAlign w:val="superscript"/>
          <w:lang w:val="en-GB" w:eastAsia="en-US"/>
        </w:rPr>
        <w:t>th</w:t>
      </w:r>
      <w:r w:rsidR="0044476D">
        <w:rPr>
          <w:rFonts w:ascii="Arial" w:eastAsia="Times New Roman" w:hAnsi="Arial"/>
          <w:bCs/>
          <w:color w:val="000000" w:themeColor="text1"/>
          <w:lang w:val="en-GB" w:eastAsia="en-US"/>
        </w:rPr>
        <w:t xml:space="preserve"> February. </w:t>
      </w:r>
    </w:p>
    <w:p w14:paraId="1FF7D30C" w14:textId="77777777" w:rsidR="004D1594" w:rsidRPr="00073619" w:rsidRDefault="004D1594" w:rsidP="00AD3FE3">
      <w:pPr>
        <w:spacing w:before="120" w:after="120" w:line="240" w:lineRule="auto"/>
        <w:jc w:val="both"/>
        <w:rPr>
          <w:rFonts w:ascii="Arial" w:eastAsia="Times New Roman" w:hAnsi="Arial"/>
          <w:bCs/>
          <w:lang w:val="en-GB" w:eastAsia="en-US"/>
        </w:rPr>
      </w:pPr>
    </w:p>
    <w:p w14:paraId="016838D2" w14:textId="77777777" w:rsidR="004D1594" w:rsidRPr="00073619" w:rsidRDefault="004D1594" w:rsidP="00AD3FE3">
      <w:pPr>
        <w:spacing w:before="120" w:after="120" w:line="240" w:lineRule="auto"/>
        <w:jc w:val="both"/>
        <w:rPr>
          <w:rFonts w:ascii="Arial" w:eastAsia="Times New Roman" w:hAnsi="Arial"/>
          <w:bCs/>
          <w:lang w:val="en-GB" w:eastAsia="en-US"/>
        </w:rPr>
      </w:pPr>
    </w:p>
    <w:p w14:paraId="16589261" w14:textId="77777777" w:rsidR="00D56CEC" w:rsidRPr="00073619" w:rsidRDefault="00D56CEC" w:rsidP="00AD3FE3">
      <w:pPr>
        <w:spacing w:before="120" w:after="120" w:line="240" w:lineRule="auto"/>
        <w:jc w:val="both"/>
        <w:rPr>
          <w:rFonts w:ascii="Arial" w:eastAsia="Times New Roman" w:hAnsi="Arial"/>
          <w:b/>
          <w:bCs/>
          <w:lang w:val="en-GB" w:eastAsia="en-US"/>
        </w:rPr>
      </w:pPr>
    </w:p>
    <w:p w14:paraId="5EF44EA8" w14:textId="77777777" w:rsidR="004570F4" w:rsidRPr="00073619" w:rsidRDefault="004570F4" w:rsidP="00AD3FE3">
      <w:pPr>
        <w:spacing w:after="0" w:line="240" w:lineRule="auto"/>
        <w:rPr>
          <w:rFonts w:ascii="Arial" w:eastAsia="Times New Roman" w:hAnsi="Arial"/>
          <w:b/>
          <w:bCs/>
          <w:lang w:val="en-GB" w:eastAsia="en-US"/>
        </w:rPr>
      </w:pPr>
      <w:r w:rsidRPr="00073619">
        <w:rPr>
          <w:rFonts w:ascii="Arial" w:eastAsia="Times New Roman" w:hAnsi="Arial"/>
          <w:b/>
          <w:bCs/>
          <w:lang w:val="en-GB" w:eastAsia="en-US"/>
        </w:rPr>
        <w:br w:type="page"/>
      </w:r>
    </w:p>
    <w:p w14:paraId="48D38A64" w14:textId="121E6CB4" w:rsidR="0094162E" w:rsidRPr="00073619" w:rsidRDefault="0094162E" w:rsidP="00AD3FE3">
      <w:pPr>
        <w:spacing w:before="120" w:after="120" w:line="240" w:lineRule="auto"/>
        <w:jc w:val="both"/>
        <w:rPr>
          <w:rFonts w:ascii="Arial" w:eastAsia="Times New Roman" w:hAnsi="Arial"/>
          <w:b/>
          <w:bCs/>
          <w:lang w:val="en-GB" w:eastAsia="en-US"/>
        </w:rPr>
      </w:pPr>
      <w:r>
        <w:rPr>
          <w:rFonts w:ascii="Arial" w:eastAsia="Times New Roman" w:hAnsi="Arial"/>
          <w:b/>
          <w:bCs/>
          <w:lang w:val="en-GB" w:eastAsia="en-US"/>
        </w:rPr>
        <w:lastRenderedPageBreak/>
        <w:t xml:space="preserve">EOI </w:t>
      </w:r>
      <w:r w:rsidR="00552644" w:rsidRPr="00073619">
        <w:rPr>
          <w:rFonts w:ascii="Arial" w:eastAsia="Times New Roman" w:hAnsi="Arial"/>
          <w:b/>
          <w:bCs/>
          <w:lang w:val="en-GB" w:eastAsia="en-US"/>
        </w:rPr>
        <w:t>A</w:t>
      </w:r>
      <w:r w:rsidR="00AB50C6" w:rsidRPr="00073619">
        <w:rPr>
          <w:rFonts w:ascii="Arial" w:eastAsia="Times New Roman" w:hAnsi="Arial"/>
          <w:b/>
          <w:bCs/>
          <w:lang w:val="en-GB" w:eastAsia="en-US"/>
        </w:rPr>
        <w:t>PPLICATION FORM</w:t>
      </w:r>
    </w:p>
    <w:p w14:paraId="3C3F4214" w14:textId="77777777" w:rsidR="00016F93" w:rsidRPr="00073619" w:rsidRDefault="00016F93" w:rsidP="00AD3FE3">
      <w:pPr>
        <w:spacing w:before="120" w:after="120" w:line="240" w:lineRule="auto"/>
        <w:ind w:left="360"/>
        <w:jc w:val="both"/>
        <w:rPr>
          <w:rFonts w:ascii="Arial" w:eastAsia="Times New Roman" w:hAnsi="Arial"/>
          <w:bCs/>
          <w:lang w:val="en-GB" w:eastAsia="en-US"/>
        </w:rPr>
      </w:pPr>
    </w:p>
    <w:tbl>
      <w:tblPr>
        <w:tblW w:w="10506" w:type="dxa"/>
        <w:tblInd w:w="93" w:type="dxa"/>
        <w:tblLook w:val="04A0" w:firstRow="1" w:lastRow="0" w:firstColumn="1" w:lastColumn="0" w:noHBand="0" w:noVBand="1"/>
      </w:tblPr>
      <w:tblGrid>
        <w:gridCol w:w="2454"/>
        <w:gridCol w:w="8052"/>
      </w:tblGrid>
      <w:tr w:rsidR="008273DE" w:rsidRPr="00073619" w14:paraId="62F47F8B" w14:textId="77777777" w:rsidTr="613696D5">
        <w:trPr>
          <w:trHeight w:val="300"/>
        </w:trPr>
        <w:tc>
          <w:tcPr>
            <w:tcW w:w="2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6D8F3" w14:textId="44E1D290" w:rsidR="0094162E" w:rsidRPr="00073619" w:rsidRDefault="006C429F" w:rsidP="00AD3FE3">
            <w:pPr>
              <w:spacing w:before="120" w:after="120" w:line="240" w:lineRule="auto"/>
              <w:rPr>
                <w:rFonts w:ascii="Arial" w:eastAsia="Times New Roman" w:hAnsi="Arial"/>
                <w:b/>
                <w:bCs/>
                <w:color w:val="000000"/>
                <w:lang w:val="en-GB" w:eastAsia="en-GB"/>
              </w:rPr>
            </w:pPr>
            <w:r w:rsidRPr="00073619">
              <w:rPr>
                <w:rFonts w:ascii="Arial" w:eastAsia="Times New Roman" w:hAnsi="Arial"/>
                <w:b/>
                <w:bCs/>
                <w:color w:val="000000"/>
                <w:lang w:val="en-GB" w:eastAsia="en-GB"/>
              </w:rPr>
              <w:t>Name of Organisation</w:t>
            </w:r>
          </w:p>
        </w:tc>
        <w:tc>
          <w:tcPr>
            <w:tcW w:w="8052" w:type="dxa"/>
            <w:tcBorders>
              <w:top w:val="single" w:sz="4" w:space="0" w:color="auto"/>
              <w:left w:val="nil"/>
              <w:bottom w:val="single" w:sz="4" w:space="0" w:color="auto"/>
              <w:right w:val="single" w:sz="4" w:space="0" w:color="auto"/>
            </w:tcBorders>
            <w:shd w:val="clear" w:color="auto" w:fill="auto"/>
            <w:noWrap/>
            <w:vAlign w:val="bottom"/>
            <w:hideMark/>
          </w:tcPr>
          <w:p w14:paraId="0A4DBA66" w14:textId="7D3826FB" w:rsidR="0046366C" w:rsidRPr="00073619" w:rsidRDefault="0046366C" w:rsidP="00AD3FE3">
            <w:pPr>
              <w:spacing w:before="120" w:after="120" w:line="240" w:lineRule="auto"/>
              <w:rPr>
                <w:rFonts w:ascii="Arial" w:eastAsia="Times New Roman" w:hAnsi="Arial"/>
                <w:b/>
                <w:bCs/>
                <w:i/>
                <w:color w:val="000000"/>
                <w:lang w:val="en-GB" w:eastAsia="en-GB"/>
              </w:rPr>
            </w:pPr>
          </w:p>
        </w:tc>
      </w:tr>
      <w:tr w:rsidR="008273DE" w:rsidRPr="00073619" w14:paraId="1AC79BB5" w14:textId="77777777" w:rsidTr="613696D5">
        <w:trPr>
          <w:trHeight w:val="316"/>
        </w:trPr>
        <w:tc>
          <w:tcPr>
            <w:tcW w:w="24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CDE2F1" w14:textId="6E3C62C4" w:rsidR="008273DE" w:rsidRPr="00073619" w:rsidRDefault="00AD3FE3" w:rsidP="00AD3FE3">
            <w:pPr>
              <w:spacing w:before="120" w:after="120" w:line="240" w:lineRule="auto"/>
              <w:rPr>
                <w:rFonts w:ascii="Arial" w:eastAsia="Times New Roman" w:hAnsi="Arial"/>
                <w:i/>
                <w:color w:val="000000"/>
                <w:lang w:val="en-GB" w:eastAsia="en-GB"/>
              </w:rPr>
            </w:pPr>
            <w:r w:rsidRPr="00073619">
              <w:rPr>
                <w:rFonts w:ascii="Arial" w:eastAsia="Times New Roman" w:hAnsi="Arial"/>
                <w:b/>
                <w:bCs/>
                <w:i/>
                <w:color w:val="000000"/>
                <w:lang w:val="en-GB" w:eastAsia="en-GB"/>
              </w:rPr>
              <w:t>Amount Requested</w:t>
            </w:r>
          </w:p>
        </w:tc>
        <w:tc>
          <w:tcPr>
            <w:tcW w:w="8052" w:type="dxa"/>
            <w:tcBorders>
              <w:top w:val="nil"/>
              <w:left w:val="nil"/>
              <w:bottom w:val="single" w:sz="4" w:space="0" w:color="auto"/>
              <w:right w:val="single" w:sz="4" w:space="0" w:color="auto"/>
            </w:tcBorders>
            <w:shd w:val="clear" w:color="auto" w:fill="auto"/>
            <w:noWrap/>
            <w:vAlign w:val="bottom"/>
          </w:tcPr>
          <w:p w14:paraId="6D882385" w14:textId="77777777" w:rsidR="008273DE" w:rsidRPr="00073619" w:rsidRDefault="008273DE" w:rsidP="00AD3FE3">
            <w:pPr>
              <w:spacing w:before="120" w:after="120" w:line="240" w:lineRule="auto"/>
              <w:rPr>
                <w:rFonts w:ascii="Arial" w:eastAsia="Times New Roman" w:hAnsi="Arial"/>
                <w:i/>
                <w:color w:val="000000"/>
                <w:lang w:val="en-GB" w:eastAsia="en-GB"/>
              </w:rPr>
            </w:pPr>
          </w:p>
        </w:tc>
      </w:tr>
      <w:tr w:rsidR="0046366C" w:rsidRPr="00073619" w14:paraId="4DF554C9" w14:textId="77777777" w:rsidTr="613696D5">
        <w:trPr>
          <w:trHeight w:val="135"/>
        </w:trPr>
        <w:tc>
          <w:tcPr>
            <w:tcW w:w="24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AD21ED" w14:textId="77777777" w:rsidR="0046366C" w:rsidRPr="00073619" w:rsidRDefault="006C429F" w:rsidP="00AD3FE3">
            <w:pPr>
              <w:spacing w:before="120" w:after="120" w:line="240" w:lineRule="auto"/>
              <w:rPr>
                <w:rFonts w:ascii="Arial" w:eastAsia="Times New Roman" w:hAnsi="Arial"/>
                <w:b/>
                <w:color w:val="000000"/>
                <w:lang w:val="en-GB" w:eastAsia="en-GB"/>
              </w:rPr>
            </w:pPr>
            <w:r w:rsidRPr="00073619">
              <w:rPr>
                <w:rFonts w:ascii="Arial" w:eastAsia="Times New Roman" w:hAnsi="Arial"/>
                <w:b/>
                <w:color w:val="000000"/>
                <w:lang w:val="en-GB" w:eastAsia="en-GB"/>
              </w:rPr>
              <w:t>Name of Project</w:t>
            </w:r>
          </w:p>
        </w:tc>
        <w:tc>
          <w:tcPr>
            <w:tcW w:w="8052" w:type="dxa"/>
            <w:tcBorders>
              <w:top w:val="single" w:sz="4" w:space="0" w:color="auto"/>
              <w:left w:val="single" w:sz="4" w:space="0" w:color="auto"/>
              <w:bottom w:val="single" w:sz="4" w:space="0" w:color="auto"/>
              <w:right w:val="single" w:sz="4" w:space="0" w:color="000000" w:themeColor="text1"/>
            </w:tcBorders>
            <w:shd w:val="clear" w:color="auto" w:fill="auto"/>
            <w:vAlign w:val="bottom"/>
          </w:tcPr>
          <w:p w14:paraId="6AFB839F" w14:textId="49D0C645" w:rsidR="0046366C" w:rsidRPr="0094162E" w:rsidRDefault="0046366C" w:rsidP="00AD3FE3">
            <w:pPr>
              <w:spacing w:before="120" w:after="120" w:line="240" w:lineRule="auto"/>
              <w:rPr>
                <w:rFonts w:ascii="Arial" w:eastAsia="Times New Roman" w:hAnsi="Arial"/>
                <w:b/>
                <w:i/>
                <w:color w:val="000000"/>
                <w:lang w:val="en-GB" w:eastAsia="en-GB"/>
              </w:rPr>
            </w:pPr>
          </w:p>
        </w:tc>
      </w:tr>
      <w:tr w:rsidR="0094162E" w:rsidRPr="00073619" w14:paraId="7DE85EB1" w14:textId="77777777" w:rsidTr="613696D5">
        <w:trPr>
          <w:trHeight w:val="899"/>
        </w:trPr>
        <w:tc>
          <w:tcPr>
            <w:tcW w:w="24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918E68" w14:textId="37642681" w:rsidR="0094162E" w:rsidRPr="00073619" w:rsidRDefault="0094162E" w:rsidP="573CA9F7">
            <w:pPr>
              <w:spacing w:before="120" w:after="120" w:line="240" w:lineRule="auto"/>
              <w:rPr>
                <w:rFonts w:ascii="Arial" w:eastAsia="Times New Roman" w:hAnsi="Arial"/>
                <w:b/>
                <w:bCs/>
                <w:color w:val="000000"/>
                <w:lang w:val="en-GB" w:eastAsia="en-GB"/>
              </w:rPr>
            </w:pPr>
            <w:r w:rsidRPr="573CA9F7">
              <w:rPr>
                <w:rFonts w:ascii="Arial" w:eastAsia="Times New Roman" w:hAnsi="Arial"/>
                <w:b/>
                <w:bCs/>
                <w:color w:val="000000" w:themeColor="text1"/>
                <w:lang w:val="en-GB" w:eastAsia="en-GB"/>
              </w:rPr>
              <w:t>Please Tick:</w:t>
            </w:r>
            <w:r w:rsidR="51257714" w:rsidRPr="573CA9F7">
              <w:rPr>
                <w:rFonts w:ascii="Arial" w:eastAsia="Times New Roman" w:hAnsi="Arial"/>
                <w:b/>
                <w:bCs/>
                <w:color w:val="000000" w:themeColor="text1"/>
                <w:lang w:val="en-GB" w:eastAsia="en-GB"/>
              </w:rPr>
              <w:t xml:space="preserve"> </w:t>
            </w:r>
            <w:r w:rsidR="51257714" w:rsidRPr="573CA9F7">
              <w:rPr>
                <w:rFonts w:ascii="Arial" w:eastAsia="Times New Roman" w:hAnsi="Arial"/>
                <w:color w:val="000000" w:themeColor="text1"/>
                <w:lang w:val="en-GB" w:eastAsia="en-GB"/>
              </w:rPr>
              <w:t>(NB. If bidding for more than one lot please fill in a separate application for each)</w:t>
            </w:r>
          </w:p>
        </w:tc>
        <w:tc>
          <w:tcPr>
            <w:tcW w:w="8052" w:type="dxa"/>
            <w:tcBorders>
              <w:top w:val="single" w:sz="4" w:space="0" w:color="auto"/>
              <w:left w:val="single" w:sz="4" w:space="0" w:color="auto"/>
              <w:bottom w:val="single" w:sz="4" w:space="0" w:color="auto"/>
              <w:right w:val="single" w:sz="4" w:space="0" w:color="000000" w:themeColor="text1"/>
            </w:tcBorders>
            <w:shd w:val="clear" w:color="auto" w:fill="auto"/>
            <w:vAlign w:val="bottom"/>
          </w:tcPr>
          <w:p w14:paraId="6DF8E42A" w14:textId="099970CE" w:rsidR="0094162E" w:rsidRPr="00AD3FE3" w:rsidRDefault="0094162E" w:rsidP="00AD3FE3">
            <w:pPr>
              <w:spacing w:after="160" w:line="259" w:lineRule="auto"/>
              <w:rPr>
                <w:rFonts w:ascii="Arial" w:hAnsi="Arial"/>
              </w:rPr>
            </w:pPr>
            <w:r w:rsidRPr="00AD3FE3">
              <w:rPr>
                <w:rFonts w:ascii="Arial" w:eastAsia="Times New Roman" w:hAnsi="Arial"/>
                <w:noProof/>
                <w:color w:val="000000"/>
                <w:lang w:val="en-GB" w:eastAsia="en-GB"/>
              </w:rPr>
              <mc:AlternateContent>
                <mc:Choice Requires="wps">
                  <w:drawing>
                    <wp:anchor distT="0" distB="0" distL="114300" distR="114300" simplePos="0" relativeHeight="251661312" behindDoc="0" locked="0" layoutInCell="1" allowOverlap="1" wp14:anchorId="37383A10" wp14:editId="39EB6962">
                      <wp:simplePos x="0" y="0"/>
                      <wp:positionH relativeFrom="column">
                        <wp:posOffset>4424680</wp:posOffset>
                      </wp:positionH>
                      <wp:positionV relativeFrom="paragraph">
                        <wp:posOffset>35560</wp:posOffset>
                      </wp:positionV>
                      <wp:extent cx="203200" cy="171450"/>
                      <wp:effectExtent l="0" t="0" r="25400" b="19050"/>
                      <wp:wrapNone/>
                      <wp:docPr id="3" name="Rectangle 3"/>
                      <wp:cNvGraphicFramePr/>
                      <a:graphic xmlns:a="http://schemas.openxmlformats.org/drawingml/2006/main">
                        <a:graphicData uri="http://schemas.microsoft.com/office/word/2010/wordprocessingShape">
                          <wps:wsp>
                            <wps:cNvSpPr/>
                            <wps:spPr>
                              <a:xfrm>
                                <a:off x="0" y="0"/>
                                <a:ext cx="203200" cy="171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3" style="position:absolute;margin-left:348.4pt;margin-top:2.8pt;width:16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243f60 [1604]" strokeweight="2pt" w14:anchorId="2065BF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sVzhgIAAGsFAAAOAAAAZHJzL2Uyb0RvYy54bWysVEtv2zAMvg/YfxB0X20n6boFdYogRYcB&#10;RRu0HXpWZCk2IImapMTJfv0o+ZGgK3YYloNCmuTHN69vDlqRvXC+AVPS4iKnRBgOVWO2Jf3xcvfp&#10;CyU+MFMxBUaU9Cg8vVl8/HDd2rmYQA2qEo4giPHz1pa0DsHOs8zzWmjmL8AKg0IJTrOArNtmlWMt&#10;omuVTfL8c9aCq6wDLrzHr7edkC4SvpSCh0cpvQhElRRjC+l16d3EN1tcs/nWMVs3vA+D/UMUmjUG&#10;nY5QtywwsnPNH1C64Q48yHDBQWcgZcNFygGzKfI32TzXzIqUCxbH27FM/v/B8of92pGmKumUEsM0&#10;tugJi8bMVgkyjeVprZ+j1rNdu57zSMZcD9Lp+I9ZkEMq6XEsqTgEwvHjJJ9imyjhKCquitllKnl2&#10;MrbOh28CNIlESR06T4Vk+3sf0CGqDirRlwfVVHeNUomJUyJWypE9w/5utkUMGC3OtLIYfxdxosJR&#10;iWirzJOQmHiMMTlMI3cCY5wLE4pOVLNKdD4uc/wNXgb3yWcCjMgSoxuxe4BBswMZsLtge/1oKtLE&#10;jsb53wLrjEeL5BlMGI11Y8C9B6Awq95zp4/hn5UmkhuojjgWDrp98ZbfNdiee+bDmjlcEOwoLn14&#10;xEcqaEsKPUVJDe7Xe9+jPs4tSilpceFK6n/umBOUqO8GJ/prMZvFDU3M7PJqgow7l2zOJWanV4A9&#10;L/C8WJ7IqB/UQEoH+hVvwzJ6RREzHH2XlAc3MKvQHQK8Llwsl0kNt9KycG+eLY/gsapx/F4Or8zZ&#10;fkYDDvcDDMvJ5m9GtdONlgaWuwCySXN8qmtfb9zoNDj99Ykn45xPWqcbufgNAAD//wMAUEsDBBQA&#10;BgAIAAAAIQAs5UEp4AAAAAgBAAAPAAAAZHJzL2Rvd25yZXYueG1sTI9BS8NAFITvgv9heYIXaTdG&#10;uo0xm1IUKUIvqaIeN9ltEsy+DbvbNvrr+zzpcZhh5ptiNdmBHY0PvUMJt/MEmMHG6R5bCW+vz7MM&#10;WIgKtRocGgnfJsCqvLwoVK7dCStz3MWWUQmGXEnoYhxzzkPTGavC3I0Gyds7b1Uk6VuuvTpRuR14&#10;miSCW9UjLXRqNI+dab52Byuhyj7Xfnuz3yRVvR3x5+Vj8fS+kfL6alo/AItmin9h+MUndCiJqXYH&#10;1IENEsS9IPQoYSGAkb9MM9K1hLtUAC8L/v9AeQYAAP//AwBQSwECLQAUAAYACAAAACEAtoM4kv4A&#10;AADhAQAAEwAAAAAAAAAAAAAAAAAAAAAAW0NvbnRlbnRfVHlwZXNdLnhtbFBLAQItABQABgAIAAAA&#10;IQA4/SH/1gAAAJQBAAALAAAAAAAAAAAAAAAAAC8BAABfcmVscy8ucmVsc1BLAQItABQABgAIAAAA&#10;IQClPsVzhgIAAGsFAAAOAAAAAAAAAAAAAAAAAC4CAABkcnMvZTJvRG9jLnhtbFBLAQItABQABgAI&#10;AAAAIQAs5UEp4AAAAAgBAAAPAAAAAAAAAAAAAAAAAOAEAABkcnMvZG93bnJldi54bWxQSwUGAAAA&#10;AAQABADzAAAA7QUAAAAA&#10;"/>
                  </w:pict>
                </mc:Fallback>
              </mc:AlternateContent>
            </w:r>
            <w:r w:rsidRPr="00AD3FE3">
              <w:rPr>
                <w:rFonts w:ascii="Arial" w:eastAsia="Times New Roman" w:hAnsi="Arial"/>
                <w:color w:val="000000"/>
                <w:lang w:val="en-GB" w:eastAsia="en-GB"/>
              </w:rPr>
              <w:t>Lot 1</w:t>
            </w:r>
            <w:r w:rsidR="00AD3FE3" w:rsidRPr="00AD3FE3">
              <w:rPr>
                <w:rFonts w:ascii="Arial" w:eastAsia="Times New Roman" w:hAnsi="Arial"/>
                <w:color w:val="000000"/>
                <w:lang w:val="en-GB" w:eastAsia="en-GB"/>
              </w:rPr>
              <w:t xml:space="preserve">: </w:t>
            </w:r>
            <w:r w:rsidR="00AD3FE3" w:rsidRPr="00AD3FE3">
              <w:rPr>
                <w:rFonts w:ascii="Arial" w:hAnsi="Arial"/>
              </w:rPr>
              <w:t>Early Responses – In Custody Intervention</w:t>
            </w:r>
          </w:p>
          <w:p w14:paraId="65E18C12" w14:textId="76D4A282" w:rsidR="0094162E" w:rsidRPr="00AD3FE3" w:rsidRDefault="00AD3FE3" w:rsidP="00AD3FE3">
            <w:pPr>
              <w:spacing w:before="120" w:after="120" w:line="240" w:lineRule="auto"/>
              <w:rPr>
                <w:rFonts w:ascii="Arial" w:eastAsia="Times New Roman" w:hAnsi="Arial"/>
                <w:color w:val="000000"/>
                <w:lang w:val="en-GB" w:eastAsia="en-GB"/>
              </w:rPr>
            </w:pPr>
            <w:r w:rsidRPr="00AD3FE3">
              <w:rPr>
                <w:rFonts w:ascii="Arial" w:eastAsia="Times New Roman" w:hAnsi="Arial"/>
                <w:noProof/>
                <w:color w:val="000000"/>
                <w:lang w:val="en-GB" w:eastAsia="en-GB"/>
              </w:rPr>
              <mc:AlternateContent>
                <mc:Choice Requires="wps">
                  <w:drawing>
                    <wp:anchor distT="0" distB="0" distL="114300" distR="114300" simplePos="0" relativeHeight="251663360" behindDoc="0" locked="0" layoutInCell="1" allowOverlap="1" wp14:anchorId="2FF887D2" wp14:editId="4EDC93DE">
                      <wp:simplePos x="0" y="0"/>
                      <wp:positionH relativeFrom="column">
                        <wp:posOffset>4425315</wp:posOffset>
                      </wp:positionH>
                      <wp:positionV relativeFrom="paragraph">
                        <wp:posOffset>5715</wp:posOffset>
                      </wp:positionV>
                      <wp:extent cx="203200" cy="171450"/>
                      <wp:effectExtent l="0" t="0" r="25400" b="19050"/>
                      <wp:wrapNone/>
                      <wp:docPr id="4" name="Rectangle 4"/>
                      <wp:cNvGraphicFramePr/>
                      <a:graphic xmlns:a="http://schemas.openxmlformats.org/drawingml/2006/main">
                        <a:graphicData uri="http://schemas.microsoft.com/office/word/2010/wordprocessingShape">
                          <wps:wsp>
                            <wps:cNvSpPr/>
                            <wps:spPr>
                              <a:xfrm>
                                <a:off x="0" y="0"/>
                                <a:ext cx="203200" cy="171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4" style="position:absolute;margin-left:348.45pt;margin-top:.45pt;width:16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243f60 [1604]" strokeweight="2pt" w14:anchorId="0D4F3B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7tHhgIAAGsFAAAOAAAAZHJzL2Uyb0RvYy54bWysVEtv2zAMvg/YfxB0X21n6R5BnSJo0WFA&#10;0RZth54VWYoFSKImKXGyXz9KfiToih2G5aCQJvnxzYvLvdFkJ3xQYGtanZWUCMuhUXZT0x/PNx++&#10;UBIisw3TYEVNDyLQy+X7dxedW4gZtKAb4QmC2LDoXE3bGN2iKAJvhWHhDJywKJTgDYvI+k3ReNYh&#10;utHFrCw/FR34xnngIgT8et0L6TLjSyl4vJcyiEh0TTG2mF+f33V6i+UFW2w8c63iQxjsH6IwTFl0&#10;OkFds8jI1qs/oIziHgLIeMbBFCCl4iLngNlU5atsnlrmRM4FixPcVKbw/2D53e7BE9XUdE6JZQZb&#10;9IhFY3ajBZmn8nQuLFDryT34gQtIplz30pv0j1mQfS7pYSqp2EfC8eOs/IhtooSjqPpczc9zyYuj&#10;sfMhfhNgSCJq6tF5LiTb3YaIDlF1VEm+AmjV3CitM5OmRFxpT3YM+7veVClgtDjRKlL8fcSZigct&#10;kq22j0Ji4inG7DCP3BGMcS5srHpRyxrR+zgv8Td6Gd1nnxkwIUuMbsIeAEbNHmTE7oMd9JOpyBM7&#10;GZd/C6w3niyyZ7BxMjbKgn8LQGNWg+deH8M/KU0i19AccCw89PsSHL9R2J5bFuID87gg2FFc+niP&#10;j9TQ1RQGipIW/K+3vid9nFuUUtLhwtU0/NwyLyjR3y1O9NdqPk8bmpn5+ecZMv5Usj6V2K25Aux5&#10;hefF8Uwm/ahHUnowL3gbVskripjl6LumPPqRuYr9IcDrwsVqldVwKx2Lt/bJ8QSeqprG73n/wrwb&#10;ZjTicN/BuJxs8WpUe91kaWG1jSBVnuNjXYd640bnwRmuTzoZp3zWOt7I5W8AAAD//wMAUEsDBBQA&#10;BgAIAAAAIQBBcQ8n3wAAAAcBAAAPAAAAZHJzL2Rvd25yZXYueG1sTI5BS8NAEIXvgv9hGcGL2I0B&#10;0yRmU4oiReglVdTjJjtNgtnZkN220V/v9KSXxzze481XrGY7iCNOvnek4G4RgUBqnOmpVfD2+nyb&#10;gvBBk9GDI1TwjR5W5eVFoXPjTlThcRdawSPkc62gC2HMpfRNh1b7hRuRONu7yerAdmqlmfSJx+0g&#10;4yhKpNU98YdOj/jYYfO1O1gFVfq5nrY3+01U1duRfl4+7p/eN0pdX83rBxAB5/BXhjM+o0PJTLU7&#10;kPFiUJBkScZVBawcL+OUj1pBvMxAloX8z1/+AgAA//8DAFBLAQItABQABgAIAAAAIQC2gziS/gAA&#10;AOEBAAATAAAAAAAAAAAAAAAAAAAAAABbQ29udGVudF9UeXBlc10ueG1sUEsBAi0AFAAGAAgAAAAh&#10;ADj9If/WAAAAlAEAAAsAAAAAAAAAAAAAAAAALwEAAF9yZWxzLy5yZWxzUEsBAi0AFAAGAAgAAAAh&#10;AE/ru0eGAgAAawUAAA4AAAAAAAAAAAAAAAAALgIAAGRycy9lMm9Eb2MueG1sUEsBAi0AFAAGAAgA&#10;AAAhAEFxDyffAAAABwEAAA8AAAAAAAAAAAAAAAAA4AQAAGRycy9kb3ducmV2LnhtbFBLBQYAAAAA&#10;BAAEAPMAAADsBQAAAAA=&#10;"/>
                  </w:pict>
                </mc:Fallback>
              </mc:AlternateContent>
            </w:r>
            <w:r w:rsidR="0094162E" w:rsidRPr="00AD3FE3">
              <w:rPr>
                <w:rFonts w:ascii="Arial" w:eastAsia="Times New Roman" w:hAnsi="Arial"/>
                <w:color w:val="000000"/>
                <w:lang w:val="en-GB" w:eastAsia="en-GB"/>
              </w:rPr>
              <w:t>Lot 2</w:t>
            </w:r>
            <w:r w:rsidRPr="00AD3FE3">
              <w:rPr>
                <w:rFonts w:ascii="Arial" w:eastAsia="Times New Roman" w:hAnsi="Arial"/>
                <w:color w:val="000000"/>
                <w:lang w:val="en-GB" w:eastAsia="en-GB"/>
              </w:rPr>
              <w:t xml:space="preserve">: </w:t>
            </w:r>
            <w:r w:rsidR="006A24D7" w:rsidRPr="00AD3FE3">
              <w:rPr>
                <w:rFonts w:ascii="Arial" w:hAnsi="Arial"/>
              </w:rPr>
              <w:t xml:space="preserve">Independent Evaluation of the Early Responses </w:t>
            </w:r>
            <w:proofErr w:type="spellStart"/>
            <w:r w:rsidR="006A24D7" w:rsidRPr="00AD3FE3">
              <w:rPr>
                <w:rFonts w:ascii="Arial" w:hAnsi="Arial"/>
              </w:rPr>
              <w:t>Programme</w:t>
            </w:r>
            <w:proofErr w:type="spellEnd"/>
          </w:p>
          <w:p w14:paraId="3A1114A0" w14:textId="566B580D" w:rsidR="00AD3FE3" w:rsidRPr="00AD3FE3" w:rsidRDefault="00AD3FE3" w:rsidP="00AD3FE3">
            <w:pPr>
              <w:spacing w:after="160" w:line="259" w:lineRule="auto"/>
              <w:rPr>
                <w:rFonts w:ascii="Arial" w:hAnsi="Arial"/>
              </w:rPr>
            </w:pPr>
            <w:r w:rsidRPr="00AD3FE3">
              <w:rPr>
                <w:rFonts w:ascii="Arial" w:eastAsia="Times New Roman" w:hAnsi="Arial"/>
                <w:noProof/>
                <w:color w:val="000000"/>
                <w:lang w:val="en-GB" w:eastAsia="en-GB"/>
              </w:rPr>
              <mc:AlternateContent>
                <mc:Choice Requires="wps">
                  <w:drawing>
                    <wp:anchor distT="0" distB="0" distL="114300" distR="114300" simplePos="0" relativeHeight="251659264" behindDoc="0" locked="0" layoutInCell="1" allowOverlap="1" wp14:anchorId="49BE5C9D" wp14:editId="230B88BC">
                      <wp:simplePos x="0" y="0"/>
                      <wp:positionH relativeFrom="column">
                        <wp:posOffset>4432300</wp:posOffset>
                      </wp:positionH>
                      <wp:positionV relativeFrom="paragraph">
                        <wp:posOffset>20955</wp:posOffset>
                      </wp:positionV>
                      <wp:extent cx="203200" cy="171450"/>
                      <wp:effectExtent l="0" t="0" r="25400" b="19050"/>
                      <wp:wrapNone/>
                      <wp:docPr id="2" name="Rectangle 2"/>
                      <wp:cNvGraphicFramePr/>
                      <a:graphic xmlns:a="http://schemas.openxmlformats.org/drawingml/2006/main">
                        <a:graphicData uri="http://schemas.microsoft.com/office/word/2010/wordprocessingShape">
                          <wps:wsp>
                            <wps:cNvSpPr/>
                            <wps:spPr>
                              <a:xfrm>
                                <a:off x="0" y="0"/>
                                <a:ext cx="203200" cy="171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2" style="position:absolute;margin-left:349pt;margin-top:1.65pt;width:16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243f60 [1604]" strokeweight="2pt" w14:anchorId="2F8E6B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Dy2hgIAAGsFAAAOAAAAZHJzL2Uyb0RvYy54bWysVEtv2zAMvg/YfxB0X21n6R5BnSJo0WFA&#10;0RZth54VWYoFSKImKXGyXz9KfiToih2G5aCQJvnxzYvLvdFkJ3xQYGtanZWUCMuhUXZT0x/PNx++&#10;UBIisw3TYEVNDyLQy+X7dxedW4gZtKAb4QmC2LDoXE3bGN2iKAJvhWHhDJywKJTgDYvI+k3ReNYh&#10;utHFrCw/FR34xnngIgT8et0L6TLjSyl4vJcyiEh0TTG2mF+f33V6i+UFW2w8c63iQxjsH6IwTFl0&#10;OkFds8jI1qs/oIziHgLIeMbBFCCl4iLngNlU5atsnlrmRM4FixPcVKbw/2D53e7BE9XUdEaJZQZb&#10;9IhFY3ajBZml8nQuLFDryT34gQtIplz30pv0j1mQfS7pYSqp2EfC8eOs/IhtooSjqPpczc9zyYuj&#10;sfMhfhNgSCJq6tF5LiTb3YaIDlF1VEm+AmjV3CitM5OmRFxpT3YM+7veVClgtDjRKlL8fcSZigct&#10;kq22j0Ji4inG7DCP3BGMcS5srHpRyxrR+zgv8Td6Gd1nnxkwIUuMbsIeAEbNHmTE7oMd9JOpyBM7&#10;GZd/C6w3niyyZ7BxMjbKgn8LQGNWg+deH8M/KU0i19AccCw89PsSHL9R2J5bFuID87gg2FFc+niP&#10;j9TQ1RQGipIW/K+3vid9nFuUUtLhwtU0/NwyLyjR3y1O9NdqPk8bmpn5+ecZMv5Usj6V2K25Aux5&#10;hefF8Uwm/ahHUnowL3gbVskripjl6LumPPqRuYr9IcDrwsVqldVwKx2Lt/bJ8QSeqprG73n/wrwb&#10;ZjTicN/BuJxs8WpUe91kaWG1jSBVnuNjXYd640bnwRmuTzoZp3zWOt7I5W8AAAD//wMAUEsDBBQA&#10;BgAIAAAAIQCY4gFL3wAAAAgBAAAPAAAAZHJzL2Rvd25yZXYueG1sTI9BS8NAEIXvgv9hGcGLtLsa&#10;rDFmU4oiRegltajHTXaaBLOzIbtto7/e8aTHjze8+V6+nFwvjjiGzpOG67kCgVR721GjYff6PEtB&#10;hGjImt4TavjCAMvi/Cw3mfUnKvG4jY3gEgqZ0dDGOGRShrpFZ8LcD0ic7f3oTGQcG2lHc+Jy18sb&#10;pRbSmY74Q2sGfGyx/twenIYy/ViNm6v9WpXVZqDvl/fbp7e11pcX0+oBRMQp/h3Drz6rQ8FOlT+Q&#10;DaLXsLhPeUvUkCQgOL9LFHPFrBKQRS7/Dyh+AAAA//8DAFBLAQItABQABgAIAAAAIQC2gziS/gAA&#10;AOEBAAATAAAAAAAAAAAAAAAAAAAAAABbQ29udGVudF9UeXBlc10ueG1sUEsBAi0AFAAGAAgAAAAh&#10;ADj9If/WAAAAlAEAAAsAAAAAAAAAAAAAAAAALwEAAF9yZWxzLy5yZWxzUEsBAi0AFAAGAAgAAAAh&#10;AMbMPLaGAgAAawUAAA4AAAAAAAAAAAAAAAAALgIAAGRycy9lMm9Eb2MueG1sUEsBAi0AFAAGAAgA&#10;AAAhAJjiAUvfAAAACAEAAA8AAAAAAAAAAAAAAAAA4AQAAGRycy9kb3ducmV2LnhtbFBLBQYAAAAA&#10;BAAEAPMAAADsBQAAAAA=&#10;"/>
                  </w:pict>
                </mc:Fallback>
              </mc:AlternateContent>
            </w:r>
            <w:r w:rsidR="0094162E" w:rsidRPr="00AD3FE3">
              <w:rPr>
                <w:rFonts w:ascii="Arial" w:eastAsia="Times New Roman" w:hAnsi="Arial"/>
                <w:color w:val="000000"/>
                <w:lang w:val="en-GB" w:eastAsia="en-GB"/>
              </w:rPr>
              <w:t>Lot 3</w:t>
            </w:r>
            <w:r w:rsidRPr="00AD3FE3">
              <w:rPr>
                <w:rFonts w:ascii="Arial" w:eastAsia="Times New Roman" w:hAnsi="Arial"/>
                <w:color w:val="000000"/>
                <w:lang w:val="en-GB" w:eastAsia="en-GB"/>
              </w:rPr>
              <w:t xml:space="preserve">: </w:t>
            </w:r>
            <w:proofErr w:type="spellStart"/>
            <w:r w:rsidR="006A24D7" w:rsidRPr="00AD3FE3">
              <w:rPr>
                <w:rFonts w:ascii="Arial" w:hAnsi="Arial"/>
              </w:rPr>
              <w:t>Behaviour</w:t>
            </w:r>
            <w:proofErr w:type="spellEnd"/>
            <w:r w:rsidR="006A24D7" w:rsidRPr="00AD3FE3">
              <w:rPr>
                <w:rFonts w:ascii="Arial" w:hAnsi="Arial"/>
              </w:rPr>
              <w:t xml:space="preserve"> Change Intervention</w:t>
            </w:r>
            <w:bookmarkStart w:id="0" w:name="_GoBack"/>
            <w:bookmarkEnd w:id="0"/>
          </w:p>
          <w:p w14:paraId="051125EB" w14:textId="7E5911E9" w:rsidR="0094162E" w:rsidRPr="00073619" w:rsidRDefault="0094162E" w:rsidP="00AD3FE3">
            <w:pPr>
              <w:spacing w:before="120" w:after="120" w:line="240" w:lineRule="auto"/>
              <w:rPr>
                <w:rFonts w:ascii="Arial" w:eastAsia="Times New Roman" w:hAnsi="Arial"/>
                <w:color w:val="000000"/>
                <w:lang w:val="en-GB" w:eastAsia="en-GB"/>
              </w:rPr>
            </w:pPr>
          </w:p>
        </w:tc>
      </w:tr>
      <w:tr w:rsidR="008273DE" w:rsidRPr="00073619" w14:paraId="5B5F540A" w14:textId="77777777" w:rsidTr="613696D5">
        <w:trPr>
          <w:trHeight w:val="300"/>
        </w:trPr>
        <w:tc>
          <w:tcPr>
            <w:tcW w:w="10506" w:type="dxa"/>
            <w:gridSpan w:val="2"/>
            <w:tcBorders>
              <w:top w:val="nil"/>
              <w:left w:val="single" w:sz="4" w:space="0" w:color="auto"/>
              <w:bottom w:val="nil"/>
              <w:right w:val="single" w:sz="4" w:space="0" w:color="000000" w:themeColor="text1"/>
            </w:tcBorders>
            <w:shd w:val="clear" w:color="auto" w:fill="auto"/>
            <w:noWrap/>
            <w:vAlign w:val="bottom"/>
            <w:hideMark/>
          </w:tcPr>
          <w:p w14:paraId="7A8AB4D9" w14:textId="2EF6508C" w:rsidR="00D06656" w:rsidRPr="00073619" w:rsidRDefault="00D06656" w:rsidP="00AD3FE3">
            <w:pPr>
              <w:spacing w:before="120" w:after="120" w:line="240" w:lineRule="auto"/>
              <w:rPr>
                <w:rFonts w:ascii="Arial" w:eastAsia="Times New Roman" w:hAnsi="Arial"/>
                <w:b/>
                <w:bCs/>
                <w:color w:val="000000"/>
                <w:lang w:val="en-GB" w:eastAsia="en-GB"/>
              </w:rPr>
            </w:pPr>
            <w:r>
              <w:rPr>
                <w:rFonts w:ascii="Arial" w:eastAsia="Times New Roman" w:hAnsi="Arial"/>
                <w:b/>
                <w:bCs/>
                <w:color w:val="000000"/>
                <w:lang w:val="en-GB" w:eastAsia="en-GB"/>
              </w:rPr>
              <w:t xml:space="preserve">Understanding of the problem </w:t>
            </w:r>
            <w:r w:rsidR="00C4390F">
              <w:rPr>
                <w:rFonts w:ascii="Arial" w:eastAsia="Times New Roman" w:hAnsi="Arial"/>
                <w:b/>
                <w:bCs/>
                <w:color w:val="000000"/>
                <w:lang w:val="en-GB" w:eastAsia="en-GB"/>
              </w:rPr>
              <w:t>(15%)</w:t>
            </w:r>
          </w:p>
          <w:p w14:paraId="3648DD32" w14:textId="2B37C295" w:rsidR="00D06656" w:rsidRPr="0094162E" w:rsidRDefault="00D06656" w:rsidP="00AD3FE3">
            <w:pPr>
              <w:spacing w:before="120" w:after="120" w:line="240" w:lineRule="auto"/>
              <w:rPr>
                <w:rFonts w:ascii="Arial" w:eastAsia="Times New Roman" w:hAnsi="Arial"/>
                <w:i/>
                <w:color w:val="000000"/>
                <w:sz w:val="24"/>
                <w:lang w:val="en-GB" w:eastAsia="en-GB"/>
              </w:rPr>
            </w:pPr>
            <w:r w:rsidRPr="0094162E">
              <w:rPr>
                <w:rFonts w:ascii="Arial" w:eastAsia="Times New Roman" w:hAnsi="Arial"/>
                <w:i/>
                <w:szCs w:val="20"/>
                <w:lang w:eastAsia="en-GB"/>
              </w:rPr>
              <w:t>Please describe your understanding of the problem of Domestic Abuse Perpetrators in the West Midlands. (2</w:t>
            </w:r>
            <w:r w:rsidR="0094162E">
              <w:rPr>
                <w:rFonts w:ascii="Arial" w:eastAsia="Times New Roman" w:hAnsi="Arial"/>
                <w:i/>
                <w:szCs w:val="20"/>
                <w:lang w:eastAsia="en-GB"/>
              </w:rPr>
              <w:t>5</w:t>
            </w:r>
            <w:r w:rsidRPr="0094162E">
              <w:rPr>
                <w:rFonts w:ascii="Arial" w:eastAsia="Times New Roman" w:hAnsi="Arial"/>
                <w:i/>
                <w:szCs w:val="20"/>
                <w:lang w:eastAsia="en-GB"/>
              </w:rPr>
              <w:t>0 words)</w:t>
            </w:r>
          </w:p>
          <w:p w14:paraId="57C27DC2" w14:textId="0A48D524" w:rsidR="008273DE" w:rsidRPr="00073619" w:rsidRDefault="008273DE" w:rsidP="00AD3FE3">
            <w:pPr>
              <w:spacing w:before="120" w:after="120" w:line="240" w:lineRule="auto"/>
              <w:rPr>
                <w:rFonts w:ascii="Arial" w:eastAsia="Times New Roman" w:hAnsi="Arial"/>
                <w:b/>
                <w:bCs/>
                <w:color w:val="000000"/>
                <w:lang w:val="en-GB" w:eastAsia="en-GB"/>
              </w:rPr>
            </w:pPr>
          </w:p>
        </w:tc>
      </w:tr>
      <w:tr w:rsidR="008273DE" w:rsidRPr="00073619" w14:paraId="0E6E3F8F" w14:textId="77777777" w:rsidTr="613696D5">
        <w:trPr>
          <w:trHeight w:val="230"/>
        </w:trPr>
        <w:tc>
          <w:tcPr>
            <w:tcW w:w="10506" w:type="dxa"/>
            <w:gridSpan w:val="2"/>
            <w:tcBorders>
              <w:top w:val="nil"/>
              <w:left w:val="single" w:sz="4" w:space="0" w:color="auto"/>
              <w:bottom w:val="nil"/>
              <w:right w:val="single" w:sz="4" w:space="0" w:color="000000" w:themeColor="text1"/>
            </w:tcBorders>
            <w:shd w:val="clear" w:color="auto" w:fill="auto"/>
            <w:noWrap/>
            <w:vAlign w:val="bottom"/>
            <w:hideMark/>
          </w:tcPr>
          <w:p w14:paraId="5F6D4E54" w14:textId="77777777" w:rsidR="00FE04A6" w:rsidRPr="00073619" w:rsidRDefault="00FE04A6" w:rsidP="00AD3FE3">
            <w:pPr>
              <w:spacing w:before="120" w:after="120" w:line="240" w:lineRule="auto"/>
              <w:rPr>
                <w:rFonts w:ascii="Arial" w:eastAsia="Times New Roman" w:hAnsi="Arial"/>
                <w:i/>
                <w:color w:val="000000"/>
                <w:lang w:val="en-GB" w:eastAsia="en-GB"/>
              </w:rPr>
            </w:pPr>
          </w:p>
          <w:p w14:paraId="7F62DABB" w14:textId="77777777" w:rsidR="0050049D" w:rsidRPr="00073619" w:rsidRDefault="0050049D" w:rsidP="00AD3FE3">
            <w:pPr>
              <w:spacing w:before="120" w:after="120" w:line="240" w:lineRule="auto"/>
              <w:rPr>
                <w:rFonts w:ascii="Arial" w:eastAsia="Times New Roman" w:hAnsi="Arial"/>
                <w:color w:val="000000"/>
                <w:lang w:val="en-GB" w:eastAsia="en-GB"/>
              </w:rPr>
            </w:pPr>
          </w:p>
        </w:tc>
      </w:tr>
      <w:tr w:rsidR="008273DE" w:rsidRPr="00073619" w14:paraId="4DB6F2DE" w14:textId="77777777" w:rsidTr="613696D5">
        <w:trPr>
          <w:trHeight w:val="300"/>
        </w:trPr>
        <w:tc>
          <w:tcPr>
            <w:tcW w:w="105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32F122E1" w14:textId="5D53520C" w:rsidR="00D06656" w:rsidRDefault="00D06656" w:rsidP="00AD3FE3">
            <w:pPr>
              <w:spacing w:before="120" w:after="120" w:line="240" w:lineRule="auto"/>
              <w:rPr>
                <w:rFonts w:ascii="Arial" w:eastAsia="Times New Roman" w:hAnsi="Arial"/>
                <w:i/>
                <w:color w:val="000000"/>
                <w:lang w:val="en-GB" w:eastAsia="en-GB"/>
              </w:rPr>
            </w:pPr>
            <w:r w:rsidRPr="00073619">
              <w:rPr>
                <w:rFonts w:ascii="Arial" w:eastAsia="Times New Roman" w:hAnsi="Arial"/>
                <w:b/>
                <w:bCs/>
                <w:color w:val="000000"/>
                <w:lang w:val="en-GB" w:eastAsia="en-GB"/>
              </w:rPr>
              <w:t xml:space="preserve">Brief </w:t>
            </w:r>
            <w:r>
              <w:rPr>
                <w:rFonts w:ascii="Arial" w:eastAsia="Times New Roman" w:hAnsi="Arial"/>
                <w:b/>
                <w:bCs/>
                <w:color w:val="000000"/>
                <w:lang w:val="en-GB" w:eastAsia="en-GB"/>
              </w:rPr>
              <w:t>overview</w:t>
            </w:r>
            <w:r w:rsidRPr="00073619">
              <w:rPr>
                <w:rFonts w:ascii="Arial" w:eastAsia="Times New Roman" w:hAnsi="Arial"/>
                <w:b/>
                <w:bCs/>
                <w:color w:val="000000"/>
                <w:lang w:val="en-GB" w:eastAsia="en-GB"/>
              </w:rPr>
              <w:t xml:space="preserve"> of the proposed service/project</w:t>
            </w:r>
            <w:r w:rsidRPr="00073619">
              <w:rPr>
                <w:rFonts w:ascii="Arial" w:eastAsia="Times New Roman" w:hAnsi="Arial"/>
                <w:i/>
                <w:color w:val="000000"/>
                <w:lang w:val="en-GB" w:eastAsia="en-GB"/>
              </w:rPr>
              <w:t xml:space="preserve"> </w:t>
            </w:r>
            <w:r w:rsidR="00C4390F" w:rsidRPr="00C4390F">
              <w:rPr>
                <w:rFonts w:ascii="Arial" w:eastAsia="Times New Roman" w:hAnsi="Arial"/>
                <w:b/>
                <w:color w:val="000000"/>
                <w:lang w:val="en-GB" w:eastAsia="en-GB"/>
              </w:rPr>
              <w:t>(20%)</w:t>
            </w:r>
          </w:p>
          <w:p w14:paraId="5EB22D44" w14:textId="2EFDF80E" w:rsidR="00C4390F" w:rsidRDefault="00D06656" w:rsidP="00AD3FE3">
            <w:pPr>
              <w:spacing w:before="120" w:after="120" w:line="240" w:lineRule="auto"/>
              <w:rPr>
                <w:rFonts w:ascii="Arial" w:eastAsia="Times New Roman" w:hAnsi="Arial"/>
                <w:i/>
                <w:color w:val="000000"/>
                <w:lang w:val="en-GB" w:eastAsia="en-GB"/>
              </w:rPr>
            </w:pPr>
            <w:r w:rsidRPr="00073619">
              <w:rPr>
                <w:rFonts w:ascii="Arial" w:eastAsia="Times New Roman" w:hAnsi="Arial"/>
                <w:i/>
                <w:color w:val="000000"/>
                <w:lang w:val="en-GB" w:eastAsia="en-GB"/>
              </w:rPr>
              <w:t>Please summarise your project</w:t>
            </w:r>
            <w:r>
              <w:rPr>
                <w:rFonts w:ascii="Arial" w:eastAsia="Times New Roman" w:hAnsi="Arial"/>
                <w:i/>
                <w:color w:val="000000"/>
                <w:lang w:val="en-GB" w:eastAsia="en-GB"/>
              </w:rPr>
              <w:t xml:space="preserve">, </w:t>
            </w:r>
            <w:r w:rsidR="00C4390F">
              <w:rPr>
                <w:rFonts w:ascii="Arial" w:eastAsia="Times New Roman" w:hAnsi="Arial"/>
                <w:i/>
                <w:color w:val="000000"/>
                <w:lang w:val="en-GB" w:eastAsia="en-GB"/>
              </w:rPr>
              <w:t>this includes;</w:t>
            </w:r>
          </w:p>
          <w:p w14:paraId="01BC3324" w14:textId="37E4D172" w:rsidR="00C4390F" w:rsidRPr="00C4390F" w:rsidRDefault="00C4390F" w:rsidP="00C4390F">
            <w:pPr>
              <w:pStyle w:val="ListParagraph"/>
              <w:numPr>
                <w:ilvl w:val="0"/>
                <w:numId w:val="23"/>
              </w:numPr>
              <w:spacing w:before="120" w:after="120" w:line="240" w:lineRule="auto"/>
              <w:rPr>
                <w:rFonts w:ascii="Arial" w:eastAsia="Times New Roman" w:hAnsi="Arial"/>
                <w:i/>
                <w:color w:val="000000"/>
                <w:lang w:val="en-GB" w:eastAsia="en-GB"/>
              </w:rPr>
            </w:pPr>
            <w:r w:rsidRPr="00C4390F">
              <w:rPr>
                <w:rFonts w:ascii="Arial" w:eastAsia="Times New Roman" w:hAnsi="Arial"/>
                <w:i/>
                <w:color w:val="000000"/>
                <w:lang w:val="en-GB" w:eastAsia="en-GB"/>
              </w:rPr>
              <w:t>Objectives</w:t>
            </w:r>
            <w:r>
              <w:rPr>
                <w:rFonts w:ascii="Arial" w:eastAsia="Times New Roman" w:hAnsi="Arial"/>
                <w:i/>
                <w:color w:val="000000"/>
                <w:lang w:val="en-GB" w:eastAsia="en-GB"/>
              </w:rPr>
              <w:t xml:space="preserve"> of the proposed project</w:t>
            </w:r>
          </w:p>
          <w:p w14:paraId="63EA17EE" w14:textId="668236DB" w:rsidR="004D7EFF" w:rsidRDefault="00C4390F" w:rsidP="004D7EFF">
            <w:pPr>
              <w:pStyle w:val="ListParagraph"/>
              <w:numPr>
                <w:ilvl w:val="0"/>
                <w:numId w:val="23"/>
              </w:numPr>
              <w:spacing w:before="120" w:after="120" w:line="240" w:lineRule="auto"/>
              <w:rPr>
                <w:rFonts w:ascii="Arial" w:eastAsia="Times New Roman" w:hAnsi="Arial"/>
                <w:i/>
                <w:color w:val="000000"/>
                <w:lang w:val="en-GB" w:eastAsia="en-GB"/>
              </w:rPr>
            </w:pPr>
            <w:r>
              <w:rPr>
                <w:rFonts w:ascii="Arial" w:eastAsia="Times New Roman" w:hAnsi="Arial"/>
                <w:i/>
                <w:color w:val="000000"/>
                <w:lang w:val="en-GB" w:eastAsia="en-GB"/>
              </w:rPr>
              <w:t>The a</w:t>
            </w:r>
            <w:r w:rsidRPr="00C4390F">
              <w:rPr>
                <w:rFonts w:ascii="Arial" w:eastAsia="Times New Roman" w:hAnsi="Arial"/>
                <w:i/>
                <w:color w:val="000000"/>
                <w:lang w:val="en-GB" w:eastAsia="en-GB"/>
              </w:rPr>
              <w:t>ctivities required to deliver</w:t>
            </w:r>
            <w:r>
              <w:rPr>
                <w:rFonts w:ascii="Arial" w:eastAsia="Times New Roman" w:hAnsi="Arial"/>
                <w:i/>
                <w:color w:val="000000"/>
                <w:lang w:val="en-GB" w:eastAsia="en-GB"/>
              </w:rPr>
              <w:t xml:space="preserve"> the</w:t>
            </w:r>
            <w:r w:rsidRPr="00C4390F">
              <w:rPr>
                <w:rFonts w:ascii="Arial" w:eastAsia="Times New Roman" w:hAnsi="Arial"/>
                <w:i/>
                <w:color w:val="000000"/>
                <w:lang w:val="en-GB" w:eastAsia="en-GB"/>
              </w:rPr>
              <w:t xml:space="preserve"> objectives</w:t>
            </w:r>
          </w:p>
          <w:p w14:paraId="2C7F6293" w14:textId="454CA839" w:rsidR="00071C1F" w:rsidRPr="004D7EFF" w:rsidRDefault="00071C1F" w:rsidP="004D7EFF">
            <w:pPr>
              <w:pStyle w:val="ListParagraph"/>
              <w:numPr>
                <w:ilvl w:val="0"/>
                <w:numId w:val="23"/>
              </w:numPr>
              <w:spacing w:before="120" w:after="120" w:line="240" w:lineRule="auto"/>
              <w:rPr>
                <w:rFonts w:ascii="Arial" w:eastAsia="Times New Roman" w:hAnsi="Arial"/>
                <w:i/>
                <w:color w:val="000000"/>
                <w:lang w:val="en-GB" w:eastAsia="en-GB"/>
              </w:rPr>
            </w:pPr>
            <w:r>
              <w:rPr>
                <w:rFonts w:ascii="Arial" w:eastAsia="Times New Roman" w:hAnsi="Arial"/>
                <w:i/>
                <w:color w:val="000000"/>
                <w:lang w:val="en-GB" w:eastAsia="en-GB"/>
              </w:rPr>
              <w:t>Include indicate whether you are the sole provider or will be working as part of a partnership/consortium</w:t>
            </w:r>
          </w:p>
          <w:p w14:paraId="27782567" w14:textId="6AE18CE2" w:rsidR="00D06656" w:rsidRPr="00073619" w:rsidRDefault="36E65C9D" w:rsidP="573CA9F7">
            <w:pPr>
              <w:spacing w:before="120" w:after="120" w:line="240" w:lineRule="auto"/>
              <w:rPr>
                <w:rFonts w:ascii="Arial" w:eastAsia="Times New Roman" w:hAnsi="Arial"/>
                <w:i/>
                <w:iCs/>
                <w:color w:val="000000"/>
                <w:lang w:val="en-GB" w:eastAsia="en-GB"/>
              </w:rPr>
            </w:pPr>
            <w:r w:rsidRPr="573CA9F7">
              <w:rPr>
                <w:rFonts w:ascii="Arial" w:eastAsia="Times New Roman" w:hAnsi="Arial"/>
                <w:i/>
                <w:iCs/>
                <w:color w:val="000000" w:themeColor="text1"/>
                <w:lang w:val="en-GB" w:eastAsia="en-GB"/>
              </w:rPr>
              <w:t xml:space="preserve">Please indicate if this is a pilot project or existing service provision. </w:t>
            </w:r>
            <w:r w:rsidR="607B13C0" w:rsidRPr="573CA9F7">
              <w:rPr>
                <w:rFonts w:ascii="Arial" w:eastAsia="Times New Roman" w:hAnsi="Arial"/>
                <w:i/>
                <w:iCs/>
                <w:color w:val="000000" w:themeColor="text1"/>
                <w:lang w:val="en-GB" w:eastAsia="en-GB"/>
              </w:rPr>
              <w:t>(</w:t>
            </w:r>
            <w:r w:rsidR="7C9C3C51" w:rsidRPr="573CA9F7">
              <w:rPr>
                <w:rFonts w:ascii="Arial" w:eastAsia="Times New Roman" w:hAnsi="Arial"/>
                <w:i/>
                <w:iCs/>
                <w:color w:val="000000" w:themeColor="text1"/>
                <w:lang w:val="en-GB" w:eastAsia="en-GB"/>
              </w:rPr>
              <w:t>250</w:t>
            </w:r>
            <w:r w:rsidR="607B13C0" w:rsidRPr="573CA9F7">
              <w:rPr>
                <w:rFonts w:ascii="Arial" w:eastAsia="Times New Roman" w:hAnsi="Arial"/>
                <w:i/>
                <w:iCs/>
                <w:color w:val="000000" w:themeColor="text1"/>
                <w:lang w:val="en-GB" w:eastAsia="en-GB"/>
              </w:rPr>
              <w:t xml:space="preserve"> words)</w:t>
            </w:r>
          </w:p>
          <w:p w14:paraId="2A4530DA" w14:textId="18FACBFC" w:rsidR="0050049D" w:rsidRDefault="0050049D" w:rsidP="00AD3FE3">
            <w:pPr>
              <w:spacing w:before="120" w:after="120" w:line="240" w:lineRule="auto"/>
              <w:rPr>
                <w:rFonts w:ascii="Arial" w:eastAsia="Times New Roman" w:hAnsi="Arial"/>
                <w:bCs/>
                <w:i/>
                <w:color w:val="000000"/>
                <w:lang w:val="en-GB" w:eastAsia="en-GB"/>
              </w:rPr>
            </w:pPr>
          </w:p>
          <w:p w14:paraId="687043CF" w14:textId="77777777" w:rsidR="00C4390F" w:rsidRPr="00073619" w:rsidRDefault="00C4390F" w:rsidP="00AD3FE3">
            <w:pPr>
              <w:spacing w:before="120" w:after="120" w:line="240" w:lineRule="auto"/>
              <w:rPr>
                <w:rFonts w:ascii="Arial" w:eastAsia="Times New Roman" w:hAnsi="Arial"/>
                <w:bCs/>
                <w:i/>
                <w:color w:val="000000"/>
                <w:lang w:val="en-GB" w:eastAsia="en-GB"/>
              </w:rPr>
            </w:pPr>
          </w:p>
          <w:p w14:paraId="3B6FDE7B" w14:textId="77777777" w:rsidR="006A394D" w:rsidRPr="00073619" w:rsidRDefault="006A394D" w:rsidP="00AD3FE3">
            <w:pPr>
              <w:spacing w:before="120" w:after="120" w:line="240" w:lineRule="auto"/>
              <w:rPr>
                <w:rFonts w:ascii="Arial" w:eastAsia="Times New Roman" w:hAnsi="Arial"/>
                <w:bCs/>
                <w:i/>
                <w:color w:val="000000"/>
                <w:lang w:val="en-GB" w:eastAsia="en-GB"/>
              </w:rPr>
            </w:pPr>
          </w:p>
        </w:tc>
      </w:tr>
      <w:tr w:rsidR="00AD3FE3" w:rsidRPr="00073619" w14:paraId="67A15785" w14:textId="77777777" w:rsidTr="613696D5">
        <w:trPr>
          <w:trHeight w:val="300"/>
        </w:trPr>
        <w:tc>
          <w:tcPr>
            <w:tcW w:w="105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77662F23" w14:textId="184A1DBC" w:rsidR="00AD3FE3" w:rsidRPr="00C4390F" w:rsidRDefault="36E65C9D" w:rsidP="00AD3FE3">
            <w:pPr>
              <w:spacing w:before="120" w:after="120" w:line="240" w:lineRule="auto"/>
              <w:rPr>
                <w:rFonts w:ascii="Arial" w:eastAsia="Times New Roman" w:hAnsi="Arial"/>
                <w:b/>
                <w:bCs/>
                <w:color w:val="000000"/>
                <w:lang w:val="en-GB" w:eastAsia="en-GB"/>
              </w:rPr>
            </w:pPr>
            <w:r w:rsidRPr="573CA9F7">
              <w:rPr>
                <w:rFonts w:ascii="Arial" w:eastAsia="Times New Roman" w:hAnsi="Arial"/>
                <w:b/>
                <w:bCs/>
                <w:color w:val="000000" w:themeColor="text1"/>
                <w:lang w:val="en-GB" w:eastAsia="en-GB"/>
              </w:rPr>
              <w:t>Brief summary of Theory of Change</w:t>
            </w:r>
            <w:r w:rsidR="00C4390F" w:rsidRPr="573CA9F7">
              <w:rPr>
                <w:rFonts w:ascii="Arial" w:eastAsia="Times New Roman" w:hAnsi="Arial"/>
                <w:b/>
                <w:bCs/>
                <w:color w:val="000000" w:themeColor="text1"/>
                <w:lang w:val="en-GB" w:eastAsia="en-GB"/>
              </w:rPr>
              <w:t xml:space="preserve"> (</w:t>
            </w:r>
            <w:r w:rsidR="30B6502A" w:rsidRPr="573CA9F7">
              <w:rPr>
                <w:rFonts w:ascii="Arial" w:eastAsia="Times New Roman" w:hAnsi="Arial"/>
                <w:b/>
                <w:bCs/>
                <w:color w:val="000000" w:themeColor="text1"/>
                <w:lang w:val="en-GB" w:eastAsia="en-GB"/>
              </w:rPr>
              <w:t>2</w:t>
            </w:r>
            <w:r w:rsidR="00C4390F" w:rsidRPr="573CA9F7">
              <w:rPr>
                <w:rFonts w:ascii="Arial" w:eastAsia="Times New Roman" w:hAnsi="Arial"/>
                <w:b/>
                <w:bCs/>
                <w:color w:val="000000" w:themeColor="text1"/>
                <w:lang w:val="en-GB" w:eastAsia="en-GB"/>
              </w:rPr>
              <w:t>0%)</w:t>
            </w:r>
          </w:p>
          <w:p w14:paraId="5F952CAF" w14:textId="1633A958" w:rsidR="00AD3FE3" w:rsidRDefault="00C4390F" w:rsidP="573CA9F7">
            <w:pPr>
              <w:spacing w:before="120" w:after="120" w:line="240" w:lineRule="auto"/>
              <w:rPr>
                <w:rFonts w:ascii="Arial" w:hAnsi="Arial"/>
                <w:i/>
                <w:iCs/>
              </w:rPr>
            </w:pPr>
            <w:r w:rsidRPr="573CA9F7">
              <w:rPr>
                <w:rFonts w:ascii="Arial" w:hAnsi="Arial"/>
                <w:i/>
                <w:iCs/>
              </w:rPr>
              <w:t>Please outline your Theory of Change underpinning the intervention</w:t>
            </w:r>
            <w:r w:rsidR="313A824C" w:rsidRPr="573CA9F7">
              <w:rPr>
                <w:rFonts w:ascii="Arial" w:hAnsi="Arial"/>
                <w:i/>
                <w:iCs/>
              </w:rPr>
              <w:t xml:space="preserve"> with reference to the </w:t>
            </w:r>
            <w:r w:rsidR="313A824C" w:rsidRPr="573CA9F7">
              <w:rPr>
                <w:rFonts w:ascii="Arial" w:eastAsia="Times New Roman" w:hAnsi="Arial"/>
                <w:i/>
                <w:iCs/>
                <w:lang w:eastAsia="en-GB"/>
              </w:rPr>
              <w:t>OPCC’s targeted outcomes as outlined on the Specification</w:t>
            </w:r>
            <w:r w:rsidR="03392B97" w:rsidRPr="573CA9F7">
              <w:rPr>
                <w:rFonts w:ascii="Arial" w:hAnsi="Arial"/>
                <w:i/>
                <w:iCs/>
              </w:rPr>
              <w:t>.</w:t>
            </w:r>
            <w:r w:rsidRPr="573CA9F7">
              <w:rPr>
                <w:rFonts w:ascii="Arial" w:hAnsi="Arial"/>
                <w:i/>
                <w:iCs/>
              </w:rPr>
              <w:t xml:space="preserve"> (</w:t>
            </w:r>
            <w:r w:rsidR="4C97C2DF" w:rsidRPr="573CA9F7">
              <w:rPr>
                <w:rFonts w:ascii="Arial" w:hAnsi="Arial"/>
                <w:i/>
                <w:iCs/>
              </w:rPr>
              <w:t>3</w:t>
            </w:r>
            <w:r w:rsidRPr="573CA9F7">
              <w:rPr>
                <w:rFonts w:ascii="Arial" w:hAnsi="Arial"/>
                <w:i/>
                <w:iCs/>
              </w:rPr>
              <w:t>50 words)</w:t>
            </w:r>
          </w:p>
          <w:p w14:paraId="5CE78177" w14:textId="77777777" w:rsidR="00C4390F" w:rsidRDefault="00C4390F" w:rsidP="00AD3FE3">
            <w:pPr>
              <w:spacing w:before="120" w:after="120" w:line="240" w:lineRule="auto"/>
              <w:rPr>
                <w:rFonts w:ascii="Arial" w:eastAsia="Times New Roman" w:hAnsi="Arial"/>
                <w:bCs/>
                <w:i/>
                <w:color w:val="000000"/>
                <w:lang w:val="en-GB" w:eastAsia="en-GB"/>
              </w:rPr>
            </w:pPr>
          </w:p>
          <w:p w14:paraId="62C2D63A" w14:textId="35E63E0E" w:rsidR="00C4390F" w:rsidRPr="00C4390F" w:rsidRDefault="00C4390F" w:rsidP="00AD3FE3">
            <w:pPr>
              <w:spacing w:before="120" w:after="120" w:line="240" w:lineRule="auto"/>
              <w:rPr>
                <w:rFonts w:ascii="Arial" w:eastAsia="Times New Roman" w:hAnsi="Arial"/>
                <w:bCs/>
                <w:i/>
                <w:color w:val="000000"/>
                <w:lang w:val="en-GB" w:eastAsia="en-GB"/>
              </w:rPr>
            </w:pPr>
          </w:p>
        </w:tc>
      </w:tr>
      <w:tr w:rsidR="00D06656" w:rsidRPr="00073619" w14:paraId="7CC005AC" w14:textId="77777777" w:rsidTr="613696D5">
        <w:trPr>
          <w:trHeight w:val="300"/>
        </w:trPr>
        <w:tc>
          <w:tcPr>
            <w:tcW w:w="105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6C3967BB" w14:textId="6BDFB8F5" w:rsidR="00D06656" w:rsidRDefault="00D06656" w:rsidP="00AD3FE3">
            <w:pPr>
              <w:spacing w:before="120" w:after="120" w:line="240" w:lineRule="auto"/>
              <w:rPr>
                <w:rFonts w:ascii="Arial" w:eastAsia="Times New Roman" w:hAnsi="Arial"/>
                <w:b/>
                <w:bCs/>
                <w:color w:val="000000"/>
                <w:lang w:val="en-GB" w:eastAsia="en-GB"/>
              </w:rPr>
            </w:pPr>
            <w:r>
              <w:rPr>
                <w:rFonts w:ascii="Arial" w:eastAsia="Times New Roman" w:hAnsi="Arial"/>
                <w:b/>
                <w:bCs/>
                <w:color w:val="000000"/>
                <w:lang w:val="en-GB" w:eastAsia="en-GB"/>
              </w:rPr>
              <w:t>Ability to deliver</w:t>
            </w:r>
            <w:r w:rsidR="00C4390F">
              <w:rPr>
                <w:rFonts w:ascii="Arial" w:eastAsia="Times New Roman" w:hAnsi="Arial"/>
                <w:b/>
                <w:bCs/>
                <w:color w:val="000000"/>
                <w:lang w:val="en-GB" w:eastAsia="en-GB"/>
              </w:rPr>
              <w:t xml:space="preserve"> (</w:t>
            </w:r>
            <w:commentRangeStart w:id="1"/>
            <w:r w:rsidR="004D7EFF">
              <w:rPr>
                <w:rFonts w:ascii="Arial" w:eastAsia="Times New Roman" w:hAnsi="Arial"/>
                <w:b/>
                <w:bCs/>
                <w:color w:val="000000"/>
                <w:lang w:val="en-GB" w:eastAsia="en-GB"/>
              </w:rPr>
              <w:t>35</w:t>
            </w:r>
            <w:commentRangeEnd w:id="1"/>
            <w:r w:rsidR="000862D9">
              <w:rPr>
                <w:rStyle w:val="CommentReference"/>
              </w:rPr>
              <w:commentReference w:id="1"/>
            </w:r>
            <w:r w:rsidR="00C4390F">
              <w:rPr>
                <w:rFonts w:ascii="Arial" w:eastAsia="Times New Roman" w:hAnsi="Arial"/>
                <w:b/>
                <w:bCs/>
                <w:color w:val="000000"/>
                <w:lang w:val="en-GB" w:eastAsia="en-GB"/>
              </w:rPr>
              <w:t>%)</w:t>
            </w:r>
          </w:p>
          <w:p w14:paraId="1BB9FC21" w14:textId="7F382F9A" w:rsidR="00D06656" w:rsidRDefault="607B13C0" w:rsidP="573CA9F7">
            <w:pPr>
              <w:spacing w:before="120" w:after="120" w:line="240" w:lineRule="auto"/>
              <w:rPr>
                <w:rFonts w:ascii="Arial" w:eastAsia="Times New Roman" w:hAnsi="Arial"/>
                <w:i/>
                <w:iCs/>
                <w:color w:val="000000"/>
                <w:lang w:val="en-GB" w:eastAsia="en-GB"/>
              </w:rPr>
            </w:pPr>
            <w:r w:rsidRPr="573CA9F7">
              <w:rPr>
                <w:rFonts w:ascii="Arial" w:eastAsia="Times New Roman" w:hAnsi="Arial"/>
                <w:i/>
                <w:iCs/>
                <w:color w:val="000000" w:themeColor="text1"/>
                <w:lang w:val="en-GB" w:eastAsia="en-GB"/>
              </w:rPr>
              <w:t xml:space="preserve">Please describe how you will deliver </w:t>
            </w:r>
            <w:r w:rsidR="6CAFB47A" w:rsidRPr="573CA9F7">
              <w:rPr>
                <w:rFonts w:ascii="Arial" w:eastAsia="Times New Roman" w:hAnsi="Arial"/>
                <w:i/>
                <w:iCs/>
                <w:color w:val="000000" w:themeColor="text1"/>
                <w:lang w:val="en-GB" w:eastAsia="en-GB"/>
              </w:rPr>
              <w:t>the proposed activity</w:t>
            </w:r>
            <w:r w:rsidRPr="573CA9F7">
              <w:rPr>
                <w:rFonts w:ascii="Arial" w:eastAsia="Times New Roman" w:hAnsi="Arial"/>
                <w:i/>
                <w:iCs/>
                <w:color w:val="000000" w:themeColor="text1"/>
                <w:lang w:val="en-GB" w:eastAsia="en-GB"/>
              </w:rPr>
              <w:t xml:space="preserve"> in the proposed time frame (1</w:t>
            </w:r>
            <w:r w:rsidRPr="573CA9F7">
              <w:rPr>
                <w:rFonts w:ascii="Arial" w:eastAsia="Times New Roman" w:hAnsi="Arial"/>
                <w:i/>
                <w:iCs/>
                <w:color w:val="000000" w:themeColor="text1"/>
                <w:vertAlign w:val="superscript"/>
                <w:lang w:val="en-GB" w:eastAsia="en-GB"/>
              </w:rPr>
              <w:t>st</w:t>
            </w:r>
            <w:r w:rsidRPr="573CA9F7">
              <w:rPr>
                <w:rFonts w:ascii="Arial" w:eastAsia="Times New Roman" w:hAnsi="Arial"/>
                <w:i/>
                <w:iCs/>
                <w:color w:val="000000" w:themeColor="text1"/>
                <w:lang w:val="en-GB" w:eastAsia="en-GB"/>
              </w:rPr>
              <w:t xml:space="preserve"> April 2023-</w:t>
            </w:r>
            <w:r w:rsidR="0094162E" w:rsidRPr="573CA9F7">
              <w:rPr>
                <w:rFonts w:ascii="Arial" w:eastAsia="Times New Roman" w:hAnsi="Arial"/>
                <w:i/>
                <w:iCs/>
                <w:color w:val="000000" w:themeColor="text1"/>
                <w:lang w:val="en-GB" w:eastAsia="en-GB"/>
              </w:rPr>
              <w:t xml:space="preserve"> 31</w:t>
            </w:r>
            <w:r w:rsidR="0094162E" w:rsidRPr="573CA9F7">
              <w:rPr>
                <w:rFonts w:ascii="Arial" w:eastAsia="Times New Roman" w:hAnsi="Arial"/>
                <w:i/>
                <w:iCs/>
                <w:color w:val="000000" w:themeColor="text1"/>
                <w:vertAlign w:val="superscript"/>
                <w:lang w:val="en-GB" w:eastAsia="en-GB"/>
              </w:rPr>
              <w:t>st</w:t>
            </w:r>
            <w:r w:rsidR="0094162E" w:rsidRPr="573CA9F7">
              <w:rPr>
                <w:rFonts w:ascii="Arial" w:eastAsia="Times New Roman" w:hAnsi="Arial"/>
                <w:i/>
                <w:iCs/>
                <w:color w:val="000000" w:themeColor="text1"/>
                <w:lang w:val="en-GB" w:eastAsia="en-GB"/>
              </w:rPr>
              <w:t xml:space="preserve"> March </w:t>
            </w:r>
            <w:r w:rsidRPr="573CA9F7">
              <w:rPr>
                <w:rFonts w:ascii="Arial" w:eastAsia="Times New Roman" w:hAnsi="Arial"/>
                <w:i/>
                <w:iCs/>
                <w:color w:val="000000" w:themeColor="text1"/>
                <w:lang w:val="en-GB" w:eastAsia="en-GB"/>
              </w:rPr>
              <w:t>2025)</w:t>
            </w:r>
            <w:r w:rsidR="7594A618" w:rsidRPr="573CA9F7">
              <w:rPr>
                <w:rFonts w:ascii="Arial" w:eastAsia="Times New Roman" w:hAnsi="Arial"/>
                <w:i/>
                <w:iCs/>
                <w:color w:val="000000" w:themeColor="text1"/>
                <w:lang w:val="en-GB" w:eastAsia="en-GB"/>
              </w:rPr>
              <w:t>. Please also provide detail on how the safety and risk to victims/children will be managed.</w:t>
            </w:r>
            <w:r w:rsidR="0094162E" w:rsidRPr="573CA9F7">
              <w:rPr>
                <w:rFonts w:ascii="Arial" w:eastAsia="Times New Roman" w:hAnsi="Arial"/>
                <w:i/>
                <w:iCs/>
                <w:color w:val="000000" w:themeColor="text1"/>
                <w:lang w:val="en-GB" w:eastAsia="en-GB"/>
              </w:rPr>
              <w:t xml:space="preserve"> (</w:t>
            </w:r>
            <w:r w:rsidR="001F0E1E">
              <w:rPr>
                <w:rFonts w:ascii="Arial" w:eastAsia="Times New Roman" w:hAnsi="Arial"/>
                <w:i/>
                <w:iCs/>
                <w:color w:val="000000" w:themeColor="text1"/>
                <w:lang w:val="en-GB" w:eastAsia="en-GB"/>
              </w:rPr>
              <w:t>750</w:t>
            </w:r>
            <w:r w:rsidR="0094162E" w:rsidRPr="573CA9F7">
              <w:rPr>
                <w:rFonts w:ascii="Arial" w:eastAsia="Times New Roman" w:hAnsi="Arial"/>
                <w:i/>
                <w:iCs/>
                <w:color w:val="000000" w:themeColor="text1"/>
                <w:lang w:val="en-GB" w:eastAsia="en-GB"/>
              </w:rPr>
              <w:t xml:space="preserve"> words)</w:t>
            </w:r>
          </w:p>
          <w:p w14:paraId="34005847" w14:textId="77777777" w:rsidR="004D7EFF" w:rsidRPr="004D7EFF" w:rsidRDefault="004D7EFF" w:rsidP="00AD3FE3">
            <w:pPr>
              <w:spacing w:before="120" w:after="120" w:line="240" w:lineRule="auto"/>
              <w:rPr>
                <w:rStyle w:val="ui-provider"/>
                <w:rFonts w:ascii="Arial" w:hAnsi="Arial"/>
                <w:i/>
              </w:rPr>
            </w:pPr>
            <w:r w:rsidRPr="004D7EFF">
              <w:rPr>
                <w:rStyle w:val="ui-provider"/>
                <w:rFonts w:ascii="Arial" w:hAnsi="Arial"/>
                <w:i/>
              </w:rPr>
              <w:t xml:space="preserve">Please consider the following as part of your answer: </w:t>
            </w:r>
          </w:p>
          <w:p w14:paraId="61A28E78" w14:textId="77777777" w:rsidR="004D7EFF" w:rsidRPr="004D7EFF" w:rsidRDefault="004D7EFF" w:rsidP="004D7EFF">
            <w:pPr>
              <w:pStyle w:val="ListParagraph"/>
              <w:numPr>
                <w:ilvl w:val="0"/>
                <w:numId w:val="24"/>
              </w:numPr>
              <w:spacing w:before="120" w:after="120" w:line="240" w:lineRule="auto"/>
              <w:rPr>
                <w:rStyle w:val="ui-provider"/>
                <w:rFonts w:ascii="Arial" w:eastAsia="Times New Roman" w:hAnsi="Arial"/>
                <w:bCs/>
                <w:i/>
                <w:color w:val="000000"/>
                <w:lang w:val="en-GB" w:eastAsia="en-GB"/>
              </w:rPr>
            </w:pPr>
            <w:r w:rsidRPr="004D7EFF">
              <w:rPr>
                <w:rStyle w:val="ui-provider"/>
                <w:rFonts w:ascii="Arial" w:hAnsi="Arial"/>
                <w:i/>
              </w:rPr>
              <w:t>Roles and responsibilities of all parties that are involved.</w:t>
            </w:r>
          </w:p>
          <w:p w14:paraId="5F324317" w14:textId="77777777" w:rsidR="004D7EFF" w:rsidRPr="004D7EFF" w:rsidRDefault="004D7EFF" w:rsidP="004D7EFF">
            <w:pPr>
              <w:pStyle w:val="ListParagraph"/>
              <w:numPr>
                <w:ilvl w:val="0"/>
                <w:numId w:val="24"/>
              </w:numPr>
              <w:spacing w:before="120" w:after="120" w:line="240" w:lineRule="auto"/>
              <w:rPr>
                <w:rStyle w:val="ui-provider"/>
                <w:rFonts w:ascii="Arial" w:eastAsia="Times New Roman" w:hAnsi="Arial"/>
                <w:bCs/>
                <w:i/>
                <w:color w:val="000000"/>
                <w:lang w:val="en-GB" w:eastAsia="en-GB"/>
              </w:rPr>
            </w:pPr>
            <w:r w:rsidRPr="004D7EFF">
              <w:rPr>
                <w:rStyle w:val="ui-provider"/>
                <w:rFonts w:ascii="Arial" w:hAnsi="Arial"/>
                <w:i/>
              </w:rPr>
              <w:t xml:space="preserve">Expertise and experience of the team who will deliver the project. </w:t>
            </w:r>
          </w:p>
          <w:p w14:paraId="6C60A505" w14:textId="77777777" w:rsidR="004D7EFF" w:rsidRPr="004D7EFF" w:rsidRDefault="004D7EFF" w:rsidP="004D7EFF">
            <w:pPr>
              <w:pStyle w:val="ListParagraph"/>
              <w:numPr>
                <w:ilvl w:val="0"/>
                <w:numId w:val="24"/>
              </w:numPr>
              <w:spacing w:before="120" w:after="120" w:line="240" w:lineRule="auto"/>
              <w:rPr>
                <w:rStyle w:val="ui-provider"/>
                <w:rFonts w:ascii="Arial" w:eastAsia="Times New Roman" w:hAnsi="Arial"/>
                <w:bCs/>
                <w:i/>
                <w:color w:val="000000"/>
                <w:lang w:val="en-GB" w:eastAsia="en-GB"/>
              </w:rPr>
            </w:pPr>
            <w:r w:rsidRPr="004D7EFF">
              <w:rPr>
                <w:rStyle w:val="ui-provider"/>
                <w:rFonts w:ascii="Arial" w:hAnsi="Arial"/>
                <w:i/>
              </w:rPr>
              <w:t>Summary of any consortium or partnership arrangements for the delivery of the plans including any formal legal, decision making or financial agreements.</w:t>
            </w:r>
          </w:p>
          <w:p w14:paraId="7BF8D539" w14:textId="35A5B7A7" w:rsidR="004D7EFF" w:rsidRPr="004D7EFF" w:rsidRDefault="03392B97" w:rsidP="573CA9F7">
            <w:pPr>
              <w:pStyle w:val="ListParagraph"/>
              <w:numPr>
                <w:ilvl w:val="0"/>
                <w:numId w:val="24"/>
              </w:numPr>
              <w:spacing w:before="120" w:after="120" w:line="240" w:lineRule="auto"/>
              <w:rPr>
                <w:rStyle w:val="ui-provider"/>
                <w:rFonts w:ascii="Arial" w:eastAsia="Times New Roman" w:hAnsi="Arial"/>
                <w:i/>
                <w:iCs/>
                <w:color w:val="000000"/>
                <w:lang w:val="en-GB" w:eastAsia="en-GB"/>
              </w:rPr>
            </w:pPr>
            <w:r w:rsidRPr="573CA9F7">
              <w:rPr>
                <w:rStyle w:val="ui-provider"/>
                <w:rFonts w:ascii="Arial" w:hAnsi="Arial"/>
                <w:i/>
                <w:iCs/>
              </w:rPr>
              <w:t>Governance arrangement to ensure delivery of the programme (particular</w:t>
            </w:r>
            <w:r w:rsidR="66491E16" w:rsidRPr="573CA9F7">
              <w:rPr>
                <w:rStyle w:val="ui-provider"/>
                <w:rFonts w:ascii="Arial" w:hAnsi="Arial"/>
                <w:i/>
                <w:iCs/>
              </w:rPr>
              <w:t>ly</w:t>
            </w:r>
            <w:r w:rsidRPr="573CA9F7">
              <w:rPr>
                <w:rStyle w:val="ui-provider"/>
                <w:rFonts w:ascii="Arial" w:hAnsi="Arial"/>
                <w:i/>
                <w:iCs/>
              </w:rPr>
              <w:t xml:space="preserve"> where a partnership or consortium arrangement is in place).</w:t>
            </w:r>
          </w:p>
          <w:p w14:paraId="78F11873" w14:textId="77777777" w:rsidR="004D7EFF" w:rsidRPr="004D7EFF" w:rsidRDefault="004D7EFF" w:rsidP="004D7EFF">
            <w:pPr>
              <w:pStyle w:val="ListParagraph"/>
              <w:numPr>
                <w:ilvl w:val="0"/>
                <w:numId w:val="24"/>
              </w:numPr>
              <w:spacing w:before="120" w:after="120" w:line="240" w:lineRule="auto"/>
              <w:rPr>
                <w:rStyle w:val="ui-provider"/>
                <w:rFonts w:ascii="Arial" w:eastAsia="Times New Roman" w:hAnsi="Arial"/>
                <w:bCs/>
                <w:i/>
                <w:color w:val="000000"/>
                <w:lang w:val="en-GB" w:eastAsia="en-GB"/>
              </w:rPr>
            </w:pPr>
            <w:r w:rsidRPr="004D7EFF">
              <w:rPr>
                <w:rStyle w:val="ui-provider"/>
                <w:rFonts w:ascii="Arial" w:hAnsi="Arial"/>
                <w:i/>
              </w:rPr>
              <w:lastRenderedPageBreak/>
              <w:t xml:space="preserve">Set out what mechanism you have in place, or propose to develop, to allow you to continually monitor, review and evaluate your activity throughout the lifetime of the grant. </w:t>
            </w:r>
          </w:p>
          <w:p w14:paraId="3A0484D5" w14:textId="596FE9E7" w:rsidR="004D7EFF" w:rsidRPr="004D7EFF" w:rsidRDefault="03392B97" w:rsidP="573CA9F7">
            <w:pPr>
              <w:pStyle w:val="ListParagraph"/>
              <w:numPr>
                <w:ilvl w:val="0"/>
                <w:numId w:val="24"/>
              </w:numPr>
              <w:spacing w:before="120" w:after="120" w:line="240" w:lineRule="auto"/>
              <w:rPr>
                <w:rStyle w:val="ui-provider"/>
                <w:rFonts w:ascii="Arial" w:eastAsia="Times New Roman" w:hAnsi="Arial"/>
                <w:i/>
                <w:iCs/>
                <w:color w:val="000000"/>
                <w:lang w:val="en-GB" w:eastAsia="en-GB"/>
              </w:rPr>
            </w:pPr>
            <w:r w:rsidRPr="573CA9F7">
              <w:rPr>
                <w:rStyle w:val="ui-provider"/>
                <w:rFonts w:ascii="Arial" w:hAnsi="Arial"/>
                <w:i/>
                <w:iCs/>
              </w:rPr>
              <w:t xml:space="preserve">We would be keen to have noted any experience working with independent </w:t>
            </w:r>
            <w:r w:rsidR="39BB111B" w:rsidRPr="573CA9F7">
              <w:rPr>
                <w:rStyle w:val="ui-provider"/>
                <w:rFonts w:ascii="Arial" w:hAnsi="Arial"/>
                <w:i/>
                <w:iCs/>
              </w:rPr>
              <w:t>evaluators or</w:t>
            </w:r>
            <w:r w:rsidRPr="573CA9F7">
              <w:rPr>
                <w:rStyle w:val="ui-provider"/>
                <w:rFonts w:ascii="Arial" w:hAnsi="Arial"/>
                <w:i/>
                <w:iCs/>
              </w:rPr>
              <w:t xml:space="preserve"> running an internal evaluation for similar projects. </w:t>
            </w:r>
          </w:p>
          <w:p w14:paraId="7ABF573E" w14:textId="77777777" w:rsidR="004D7EFF" w:rsidRPr="004D7EFF" w:rsidRDefault="004D7EFF" w:rsidP="004D7EFF">
            <w:pPr>
              <w:pStyle w:val="ListParagraph"/>
              <w:numPr>
                <w:ilvl w:val="0"/>
                <w:numId w:val="24"/>
              </w:numPr>
              <w:spacing w:before="120" w:after="120" w:line="240" w:lineRule="auto"/>
              <w:rPr>
                <w:rStyle w:val="ui-provider"/>
                <w:rFonts w:ascii="Arial" w:eastAsia="Times New Roman" w:hAnsi="Arial"/>
                <w:bCs/>
                <w:i/>
                <w:color w:val="000000"/>
                <w:lang w:val="en-GB" w:eastAsia="en-GB"/>
              </w:rPr>
            </w:pPr>
            <w:r w:rsidRPr="004D7EFF">
              <w:rPr>
                <w:rStyle w:val="ui-provider"/>
                <w:rFonts w:ascii="Arial" w:hAnsi="Arial"/>
                <w:i/>
              </w:rPr>
              <w:t>Evidence of your experience delivering in this space or delivering similar projects successfully.</w:t>
            </w:r>
          </w:p>
          <w:p w14:paraId="730E0AC4" w14:textId="56AE91AF" w:rsidR="004D7EFF" w:rsidRPr="004D7EFF" w:rsidRDefault="004D7EFF" w:rsidP="004D7EFF">
            <w:pPr>
              <w:pStyle w:val="ListParagraph"/>
              <w:numPr>
                <w:ilvl w:val="0"/>
                <w:numId w:val="24"/>
              </w:numPr>
              <w:spacing w:before="120" w:after="120" w:line="240" w:lineRule="auto"/>
              <w:rPr>
                <w:rFonts w:ascii="Arial" w:eastAsia="Times New Roman" w:hAnsi="Arial"/>
                <w:bCs/>
                <w:i/>
                <w:color w:val="000000"/>
                <w:lang w:val="en-GB" w:eastAsia="en-GB"/>
              </w:rPr>
            </w:pPr>
            <w:r>
              <w:rPr>
                <w:rFonts w:ascii="Arial" w:eastAsia="Times New Roman" w:hAnsi="Arial"/>
                <w:bCs/>
                <w:i/>
                <w:color w:val="000000"/>
                <w:lang w:val="en-GB" w:eastAsia="en-GB"/>
              </w:rPr>
              <w:t>Brief o</w:t>
            </w:r>
            <w:r w:rsidRPr="004D7EFF">
              <w:rPr>
                <w:rFonts w:ascii="Arial" w:eastAsia="Times New Roman" w:hAnsi="Arial"/>
                <w:bCs/>
                <w:i/>
                <w:color w:val="000000"/>
                <w:lang w:val="en-GB" w:eastAsia="en-GB"/>
              </w:rPr>
              <w:t>utline of your mobilisation plan</w:t>
            </w:r>
            <w:r>
              <w:rPr>
                <w:rFonts w:ascii="Arial" w:eastAsia="Times New Roman" w:hAnsi="Arial"/>
                <w:bCs/>
                <w:i/>
                <w:color w:val="000000"/>
                <w:lang w:val="en-GB" w:eastAsia="en-GB"/>
              </w:rPr>
              <w:t xml:space="preserve"> (not included within the word count)</w:t>
            </w:r>
          </w:p>
        </w:tc>
      </w:tr>
      <w:tr w:rsidR="00D06656" w:rsidRPr="00073619" w14:paraId="1A919705" w14:textId="77777777" w:rsidTr="613696D5">
        <w:trPr>
          <w:trHeight w:val="300"/>
        </w:trPr>
        <w:tc>
          <w:tcPr>
            <w:tcW w:w="105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359B111A" w14:textId="7408C253" w:rsidR="00D06656" w:rsidRPr="0094162E" w:rsidRDefault="00D06656" w:rsidP="00AD3FE3">
            <w:pPr>
              <w:spacing w:before="120" w:after="120" w:line="240" w:lineRule="auto"/>
              <w:rPr>
                <w:rFonts w:ascii="Arial" w:eastAsia="Times New Roman" w:hAnsi="Arial"/>
                <w:b/>
                <w:bCs/>
                <w:color w:val="000000"/>
                <w:lang w:val="en-GB" w:eastAsia="en-GB"/>
              </w:rPr>
            </w:pPr>
            <w:r>
              <w:rPr>
                <w:rFonts w:ascii="Arial" w:eastAsia="Times New Roman" w:hAnsi="Arial"/>
                <w:b/>
                <w:bCs/>
                <w:color w:val="000000"/>
                <w:lang w:val="en-GB" w:eastAsia="en-GB"/>
              </w:rPr>
              <w:lastRenderedPageBreak/>
              <w:t>Sustainability</w:t>
            </w:r>
            <w:r w:rsidR="00C4390F">
              <w:rPr>
                <w:rFonts w:ascii="Arial" w:eastAsia="Times New Roman" w:hAnsi="Arial"/>
                <w:b/>
                <w:bCs/>
                <w:color w:val="000000"/>
                <w:lang w:val="en-GB" w:eastAsia="en-GB"/>
              </w:rPr>
              <w:t xml:space="preserve"> (10%)</w:t>
            </w:r>
          </w:p>
          <w:p w14:paraId="2DB52D24" w14:textId="5C53C26D" w:rsidR="00D06656" w:rsidRPr="0094162E" w:rsidRDefault="00D06656" w:rsidP="00AD3FE3">
            <w:pPr>
              <w:spacing w:before="120" w:after="120" w:line="240" w:lineRule="auto"/>
              <w:rPr>
                <w:rFonts w:ascii="Arial" w:eastAsia="Times New Roman" w:hAnsi="Arial"/>
                <w:b/>
                <w:bCs/>
                <w:i/>
                <w:color w:val="000000"/>
                <w:lang w:val="en-GB" w:eastAsia="en-GB"/>
              </w:rPr>
            </w:pPr>
            <w:r w:rsidRPr="0094162E">
              <w:rPr>
                <w:rFonts w:ascii="Arial" w:eastAsia="Times New Roman" w:hAnsi="Arial"/>
                <w:bCs/>
                <w:i/>
                <w:color w:val="000000"/>
                <w:lang w:val="en-GB" w:eastAsia="en-GB"/>
              </w:rPr>
              <w:t>How will you sustain the impact of your plan during and after the proposed timeframe?</w:t>
            </w:r>
            <w:r w:rsidR="0094162E" w:rsidRPr="0094162E">
              <w:rPr>
                <w:rFonts w:ascii="Arial" w:eastAsia="Times New Roman" w:hAnsi="Arial"/>
                <w:bCs/>
                <w:i/>
                <w:color w:val="000000"/>
                <w:lang w:val="en-GB" w:eastAsia="en-GB"/>
              </w:rPr>
              <w:t xml:space="preserve"> (250 words)</w:t>
            </w:r>
          </w:p>
        </w:tc>
      </w:tr>
      <w:tr w:rsidR="573CA9F7" w14:paraId="55E3AE91" w14:textId="77777777" w:rsidTr="613696D5">
        <w:trPr>
          <w:trHeight w:val="300"/>
        </w:trPr>
        <w:tc>
          <w:tcPr>
            <w:tcW w:w="105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217B7182" w14:textId="77777777" w:rsidR="36E65C9D" w:rsidRDefault="5A95F9CB" w:rsidP="613696D5">
            <w:pPr>
              <w:spacing w:before="120" w:after="120" w:line="240" w:lineRule="auto"/>
              <w:jc w:val="both"/>
              <w:rPr>
                <w:rFonts w:ascii="Arial" w:eastAsia="Times New Roman" w:hAnsi="Arial"/>
                <w:b/>
                <w:bCs/>
                <w:lang w:val="en-GB" w:eastAsia="en-US"/>
              </w:rPr>
            </w:pPr>
            <w:commentRangeStart w:id="2"/>
            <w:r w:rsidRPr="613696D5">
              <w:rPr>
                <w:rFonts w:ascii="Arial" w:eastAsia="Times New Roman" w:hAnsi="Arial"/>
                <w:b/>
                <w:bCs/>
                <w:lang w:val="en-GB" w:eastAsia="en-US"/>
              </w:rPr>
              <w:t>Finance and budget breakdown</w:t>
            </w:r>
            <w:commentRangeEnd w:id="2"/>
            <w:r w:rsidR="36E65C9D">
              <w:rPr>
                <w:rStyle w:val="CommentReference"/>
              </w:rPr>
              <w:commentReference w:id="2"/>
            </w:r>
          </w:p>
          <w:p w14:paraId="45EDC6E7" w14:textId="7BE3FB8D" w:rsidR="5A95F9CB" w:rsidRDefault="5A95F9CB" w:rsidP="613696D5">
            <w:pPr>
              <w:jc w:val="both"/>
              <w:rPr>
                <w:rFonts w:ascii="Arial" w:eastAsia="Times New Roman" w:hAnsi="Arial"/>
                <w:lang w:val="en-GB" w:eastAsia="en-US"/>
              </w:rPr>
            </w:pPr>
            <w:r w:rsidRPr="613696D5">
              <w:rPr>
                <w:rFonts w:ascii="Arial" w:eastAsia="Arial" w:hAnsi="Arial"/>
              </w:rPr>
              <w:t>Please outline indicative forecasted cost of your project on the attached budget template. If successful we will further refine/confirm costings with you and your actual spend will be subject to regular quarterly monitoring.</w:t>
            </w:r>
            <w:r w:rsidRPr="613696D5">
              <w:rPr>
                <w:rFonts w:ascii="Arial" w:eastAsia="Times New Roman" w:hAnsi="Arial"/>
                <w:lang w:val="en-GB" w:eastAsia="en-US"/>
              </w:rPr>
              <w:t xml:space="preserve"> </w:t>
            </w:r>
          </w:p>
          <w:p w14:paraId="3E62AEDF" w14:textId="5EF02382" w:rsidR="5A95F9CB" w:rsidRDefault="5A95F9CB" w:rsidP="613696D5">
            <w:pPr>
              <w:spacing w:before="120" w:after="120" w:line="240" w:lineRule="auto"/>
              <w:jc w:val="both"/>
              <w:rPr>
                <w:rFonts w:ascii="Arial" w:eastAsia="Times New Roman" w:hAnsi="Arial"/>
                <w:lang w:val="en-GB" w:eastAsia="en-US"/>
              </w:rPr>
            </w:pPr>
            <w:r w:rsidRPr="613696D5">
              <w:rPr>
                <w:rFonts w:ascii="Arial" w:eastAsia="Times New Roman" w:hAnsi="Arial"/>
                <w:lang w:val="en-GB" w:eastAsia="en-US"/>
              </w:rPr>
              <w:t>NB. Please note that we shall not be marking this section and that our decision (in terms of being selected as our bidding partner) is 100% based upon quality as per the questions above. Clearly we will seek to ensure that any bid we submit to the Home Office represents value for money and the Home Office will be formally assessing that as part of the bidding process.</w:t>
            </w:r>
          </w:p>
          <w:p w14:paraId="6741FDCA" w14:textId="15DBAF99" w:rsidR="5A95F9CB" w:rsidRDefault="5A95F9CB" w:rsidP="613696D5">
            <w:pPr>
              <w:spacing w:before="120" w:after="120" w:line="240" w:lineRule="auto"/>
              <w:jc w:val="both"/>
              <w:rPr>
                <w:rFonts w:ascii="Arial" w:eastAsia="Times New Roman" w:hAnsi="Arial"/>
                <w:lang w:val="en-GB" w:eastAsia="en-US"/>
              </w:rPr>
            </w:pPr>
            <w:r w:rsidRPr="613696D5">
              <w:rPr>
                <w:rFonts w:ascii="Arial" w:eastAsia="Times New Roman" w:hAnsi="Arial"/>
                <w:lang w:val="en-GB" w:eastAsia="en-US"/>
              </w:rPr>
              <w:t>This section will though be used to provide clarity to the written answers above and to support the writing of the bid to the Home Office.</w:t>
            </w:r>
          </w:p>
        </w:tc>
      </w:tr>
    </w:tbl>
    <w:p w14:paraId="0EBEE798" w14:textId="77777777" w:rsidR="00236D0C" w:rsidRPr="00073619" w:rsidRDefault="00236D0C" w:rsidP="00AD3FE3">
      <w:pPr>
        <w:spacing w:before="120" w:after="120" w:line="240" w:lineRule="auto"/>
        <w:rPr>
          <w:rFonts w:ascii="Arial" w:hAnsi="Arial"/>
        </w:rPr>
      </w:pPr>
    </w:p>
    <w:tbl>
      <w:tblPr>
        <w:tblW w:w="10506" w:type="dxa"/>
        <w:tblInd w:w="93" w:type="dxa"/>
        <w:tblLook w:val="04A0" w:firstRow="1" w:lastRow="0" w:firstColumn="1" w:lastColumn="0" w:noHBand="0" w:noVBand="1"/>
      </w:tblPr>
      <w:tblGrid>
        <w:gridCol w:w="10506"/>
      </w:tblGrid>
      <w:tr w:rsidR="00216FC7" w:rsidRPr="00073619" w14:paraId="37774FC4" w14:textId="77777777" w:rsidTr="613696D5">
        <w:trPr>
          <w:trHeight w:val="300"/>
        </w:trPr>
        <w:tc>
          <w:tcPr>
            <w:tcW w:w="10506" w:type="dxa"/>
            <w:tcBorders>
              <w:top w:val="single" w:sz="4" w:space="0" w:color="auto"/>
              <w:left w:val="single" w:sz="4" w:space="0" w:color="auto"/>
              <w:bottom w:val="single" w:sz="4" w:space="0" w:color="auto"/>
              <w:right w:val="single" w:sz="4" w:space="0" w:color="000000" w:themeColor="text1"/>
            </w:tcBorders>
            <w:shd w:val="clear" w:color="auto" w:fill="auto"/>
            <w:noWrap/>
            <w:vAlign w:val="bottom"/>
          </w:tcPr>
          <w:p w14:paraId="19A922EC" w14:textId="40B1D139" w:rsidR="00216FC7" w:rsidRPr="0044476D" w:rsidRDefault="0094162E" w:rsidP="613696D5">
            <w:pPr>
              <w:spacing w:before="120" w:after="120" w:line="240" w:lineRule="auto"/>
              <w:rPr>
                <w:rFonts w:ascii="Arial" w:eastAsia="Times New Roman" w:hAnsi="Arial"/>
                <w:b/>
                <w:bCs/>
                <w:lang w:val="en-GB" w:eastAsia="en-GB"/>
              </w:rPr>
            </w:pPr>
            <w:r w:rsidRPr="613696D5">
              <w:rPr>
                <w:rFonts w:ascii="Arial" w:eastAsia="Times New Roman" w:hAnsi="Arial"/>
                <w:b/>
                <w:bCs/>
                <w:lang w:val="en-GB" w:eastAsia="en-GB"/>
              </w:rPr>
              <w:t>Showstopper criteria</w:t>
            </w:r>
          </w:p>
          <w:p w14:paraId="5104928F" w14:textId="1FCD939E" w:rsidR="00216FC7" w:rsidRPr="00073619" w:rsidRDefault="004D7EFF" w:rsidP="613696D5">
            <w:pPr>
              <w:spacing w:before="120" w:after="120" w:line="240" w:lineRule="auto"/>
              <w:rPr>
                <w:rFonts w:ascii="Arial" w:eastAsia="Times New Roman" w:hAnsi="Arial"/>
                <w:b/>
                <w:bCs/>
                <w:lang w:val="en-GB" w:eastAsia="en-GB"/>
              </w:rPr>
            </w:pPr>
            <w:r w:rsidRPr="613696D5">
              <w:rPr>
                <w:rFonts w:ascii="Arial" w:eastAsia="Times New Roman" w:hAnsi="Arial"/>
                <w:lang w:val="en-GB" w:eastAsia="en-GB"/>
              </w:rPr>
              <w:t>Please tick the following that apply. Any projects that do not meet the showstopper criteria will be disqualified.</w:t>
            </w:r>
          </w:p>
        </w:tc>
      </w:tr>
      <w:tr w:rsidR="00AD3FE3" w:rsidRPr="00073619" w14:paraId="1F7A1967" w14:textId="77777777" w:rsidTr="613696D5">
        <w:trPr>
          <w:trHeight w:val="300"/>
        </w:trPr>
        <w:tc>
          <w:tcPr>
            <w:tcW w:w="105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5079A6" w14:textId="219A5FEF" w:rsidR="00AD3FE3" w:rsidRPr="00071C1F" w:rsidRDefault="00071C1F" w:rsidP="00071C1F">
            <w:pPr>
              <w:pStyle w:val="ListParagraph"/>
              <w:numPr>
                <w:ilvl w:val="0"/>
                <w:numId w:val="25"/>
              </w:numPr>
              <w:spacing w:before="120" w:after="120" w:line="240" w:lineRule="auto"/>
              <w:rPr>
                <w:rFonts w:ascii="Arial" w:eastAsia="Times New Roman" w:hAnsi="Arial"/>
                <w:color w:val="000000"/>
                <w:lang w:val="en-GB" w:eastAsia="en-GB"/>
              </w:rPr>
            </w:pPr>
            <w:r>
              <w:rPr>
                <w:rFonts w:ascii="Arial" w:eastAsia="Times New Roman" w:hAnsi="Arial"/>
                <w:color w:val="000000"/>
                <w:lang w:val="en-GB" w:eastAsia="en-GB"/>
              </w:rPr>
              <w:t>T</w:t>
            </w:r>
            <w:r w:rsidR="00AD3FE3" w:rsidRPr="00071C1F">
              <w:rPr>
                <w:rFonts w:ascii="Arial" w:eastAsia="Times New Roman" w:hAnsi="Arial"/>
                <w:color w:val="000000"/>
                <w:lang w:val="en-GB" w:eastAsia="en-GB"/>
              </w:rPr>
              <w:t>he OPCC expects the projects to be delivered across the whole of the West Midlands</w:t>
            </w:r>
            <w:r w:rsidR="004D7EFF" w:rsidRPr="00071C1F">
              <w:rPr>
                <w:rFonts w:ascii="Arial" w:eastAsia="Times New Roman" w:hAnsi="Arial"/>
                <w:color w:val="000000"/>
                <w:lang w:val="en-GB" w:eastAsia="en-GB"/>
              </w:rPr>
              <w:t xml:space="preserve"> (Birmingham</w:t>
            </w:r>
            <w:r w:rsidR="00AD3FE3" w:rsidRPr="00071C1F">
              <w:rPr>
                <w:rFonts w:ascii="Arial" w:eastAsia="Times New Roman" w:hAnsi="Arial"/>
                <w:color w:val="000000"/>
                <w:lang w:val="en-GB" w:eastAsia="en-GB"/>
              </w:rPr>
              <w:t xml:space="preserve">. </w:t>
            </w:r>
            <w:r w:rsidR="004D7EFF" w:rsidRPr="00071C1F">
              <w:rPr>
                <w:rFonts w:ascii="Arial" w:eastAsia="Times New Roman" w:hAnsi="Arial"/>
                <w:color w:val="000000"/>
                <w:lang w:val="en-GB" w:eastAsia="en-GB"/>
              </w:rPr>
              <w:t>Coventry, Dudley, Sandwell,</w:t>
            </w:r>
            <w:r w:rsidRPr="00071C1F">
              <w:rPr>
                <w:rFonts w:ascii="Arial" w:eastAsia="Times New Roman" w:hAnsi="Arial"/>
                <w:color w:val="000000"/>
                <w:lang w:val="en-GB" w:eastAsia="en-GB"/>
              </w:rPr>
              <w:t xml:space="preserve"> Solihull,</w:t>
            </w:r>
            <w:r w:rsidR="004D7EFF" w:rsidRPr="00071C1F">
              <w:rPr>
                <w:rFonts w:ascii="Arial" w:eastAsia="Times New Roman" w:hAnsi="Arial"/>
                <w:color w:val="000000"/>
                <w:lang w:val="en-GB" w:eastAsia="en-GB"/>
              </w:rPr>
              <w:t xml:space="preserve"> Walsall, Wolverhampton</w:t>
            </w:r>
            <w:r w:rsidRPr="00071C1F">
              <w:rPr>
                <w:rFonts w:ascii="Arial" w:eastAsia="Times New Roman" w:hAnsi="Arial"/>
                <w:color w:val="000000"/>
                <w:lang w:val="en-GB" w:eastAsia="en-GB"/>
              </w:rPr>
              <w:t>). Is the project able to deliver across all 7 Local Authority areas?</w:t>
            </w:r>
          </w:p>
          <w:p w14:paraId="0837C4F7" w14:textId="79C87533" w:rsidR="00071C1F" w:rsidRDefault="00071C1F" w:rsidP="00AD3FE3">
            <w:pPr>
              <w:spacing w:before="120" w:after="120" w:line="240" w:lineRule="auto"/>
              <w:rPr>
                <w:rFonts w:ascii="Arial" w:eastAsia="Times New Roman" w:hAnsi="Arial"/>
                <w:color w:val="000000"/>
                <w:lang w:val="en-GB" w:eastAsia="en-GB"/>
              </w:rPr>
            </w:pPr>
            <w:r w:rsidRPr="00AD3FE3">
              <w:rPr>
                <w:rFonts w:ascii="Arial" w:eastAsia="Times New Roman" w:hAnsi="Arial"/>
                <w:noProof/>
                <w:color w:val="000000"/>
                <w:lang w:val="en-GB" w:eastAsia="en-GB"/>
              </w:rPr>
              <mc:AlternateContent>
                <mc:Choice Requires="wps">
                  <w:drawing>
                    <wp:anchor distT="0" distB="0" distL="114300" distR="114300" simplePos="0" relativeHeight="251665408" behindDoc="0" locked="0" layoutInCell="1" allowOverlap="1" wp14:anchorId="6B5A9333" wp14:editId="73D4FB66">
                      <wp:simplePos x="0" y="0"/>
                      <wp:positionH relativeFrom="column">
                        <wp:posOffset>374650</wp:posOffset>
                      </wp:positionH>
                      <wp:positionV relativeFrom="paragraph">
                        <wp:posOffset>19050</wp:posOffset>
                      </wp:positionV>
                      <wp:extent cx="203200" cy="171450"/>
                      <wp:effectExtent l="0" t="0" r="25400" b="19050"/>
                      <wp:wrapNone/>
                      <wp:docPr id="5" name="Rectangle 5"/>
                      <wp:cNvGraphicFramePr/>
                      <a:graphic xmlns:a="http://schemas.openxmlformats.org/drawingml/2006/main">
                        <a:graphicData uri="http://schemas.microsoft.com/office/word/2010/wordprocessingShape">
                          <wps:wsp>
                            <wps:cNvSpPr/>
                            <wps:spPr>
                              <a:xfrm>
                                <a:off x="0" y="0"/>
                                <a:ext cx="203200" cy="171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5" style="position:absolute;margin-left:29.5pt;margin-top:1.5pt;width:16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243f60 [1604]" strokeweight="2pt" w14:anchorId="48D09E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KChgIAAGsFAAAOAAAAZHJzL2Uyb0RvYy54bWysVEtv2zAMvg/YfxB0X21nydoFcYogRYcB&#10;RVu0HXpWZCkWIIuapMTJfv0o+ZGgK3YYloNCmuTHNxfXh0aTvXBegSlpcZFTIgyHSpltSX+83H66&#10;osQHZiqmwYiSHoWn18uPHxatnYsJ1KAr4QiCGD9vbUnrEOw8yzyvRcP8BVhhUCjBNSwg67ZZ5ViL&#10;6I3OJnn+JWvBVdYBF97j15tOSJcJX0rBw4OUXgSiS4qxhfS69G7imy0XbL51zNaK92Gwf4iiYcqg&#10;0xHqhgVGdk79AdUo7sCDDBccmgykVFykHDCbIn+TzXPNrEi5YHG8Hcvk/x8sv98/OqKqks4oMazB&#10;Fj1h0ZjZakFmsTyt9XPUeraPruc8kjHXg3RN/McsyCGV9DiWVBwC4fhxkn/GNlHCUVRcFtNZKnl2&#10;MrbOh28CGhKJkjp0ngrJ9nc+oENUHVSiLw9aVbdK68TEKRFr7cieYX832yIGjBZnWlmMv4s4UeGo&#10;RbTV5klITDzGmBymkTuBMc6FCUUnqlklOh+zHH+Dl8F98pkAI7LE6EbsHmDQ7EAG7C7YXj+aijSx&#10;o3H+t8A649EieQYTRuNGGXDvAWjMqvfc6WP4Z6WJ5AaqI46Fg25fvOW3Cttzx3x4ZA4XBDuKSx8e&#10;8JEa2pJCT1FSg/v13veoj3OLUkpaXLiS+p875gQl+rvBif5aTKdxQxMznV1OkHHnks25xOyaNWDP&#10;Czwvlicy6gc9kNJB84q3YRW9oogZjr5LyoMbmHXoDgFeFy5Wq6SGW2lZuDPPlkfwWNU4fi+HV+Zs&#10;P6MBh/sehuVk8zej2ulGSwOrXQCp0hyf6trXGzc6DU5/feLJOOeT1ulGLn8DAAD//wMAUEsDBBQA&#10;BgAIAAAAIQDPPyyq3QAAAAYBAAAPAAAAZHJzL2Rvd25yZXYueG1sTI9BS8NAEIXvgv9hGcGL2N0q&#10;lTZmU4oiReglVdTjJjtNgtnZsLtto7/e6cmeHo83vPlevhxdLw4YYudJw3SiQCDV3nbUaHh/e7md&#10;g4jJkDW9J9TwgxGWxeVFbjLrj1TiYZsawSUUM6OhTWnIpIx1i87EiR+QONv54ExiGxppgzlyuevl&#10;nVIP0pmO+ENrBnxqsf7e7p2Gcv61Cpub3VqV1Wag39fP2fPHWuvrq3H1CCLhmP6P4YTP6FAwU+X3&#10;ZKPoNcwWPCVpuGfheDFlrU5WgSxyeY5f/AEAAP//AwBQSwECLQAUAAYACAAAACEAtoM4kv4AAADh&#10;AQAAEwAAAAAAAAAAAAAAAAAAAAAAW0NvbnRlbnRfVHlwZXNdLnhtbFBLAQItABQABgAIAAAAIQA4&#10;/SH/1gAAAJQBAAALAAAAAAAAAAAAAAAAAC8BAABfcmVscy8ucmVsc1BLAQItABQABgAIAAAAIQAs&#10;GUKChgIAAGsFAAAOAAAAAAAAAAAAAAAAAC4CAABkcnMvZTJvRG9jLnhtbFBLAQItABQABgAIAAAA&#10;IQDPPyyq3QAAAAYBAAAPAAAAAAAAAAAAAAAAAOAEAABkcnMvZG93bnJldi54bWxQSwUGAAAAAAQA&#10;BADzAAAA6gUAAAAA&#10;"/>
                  </w:pict>
                </mc:Fallback>
              </mc:AlternateContent>
            </w:r>
            <w:r>
              <w:rPr>
                <w:rFonts w:ascii="Arial" w:eastAsia="Times New Roman" w:hAnsi="Arial"/>
                <w:color w:val="000000"/>
                <w:lang w:val="en-GB" w:eastAsia="en-GB"/>
              </w:rPr>
              <w:t xml:space="preserve">Yes </w:t>
            </w:r>
          </w:p>
          <w:p w14:paraId="39D84302" w14:textId="350A483E" w:rsidR="00071C1F" w:rsidRDefault="00071C1F" w:rsidP="00AD3FE3">
            <w:pPr>
              <w:spacing w:before="120" w:after="120" w:line="240" w:lineRule="auto"/>
              <w:rPr>
                <w:rFonts w:ascii="Arial" w:eastAsia="Times New Roman" w:hAnsi="Arial"/>
                <w:color w:val="000000"/>
                <w:lang w:val="en-GB" w:eastAsia="en-GB"/>
              </w:rPr>
            </w:pPr>
            <w:r w:rsidRPr="00AD3FE3">
              <w:rPr>
                <w:rFonts w:ascii="Arial" w:eastAsia="Times New Roman" w:hAnsi="Arial"/>
                <w:noProof/>
                <w:color w:val="000000"/>
                <w:lang w:val="en-GB" w:eastAsia="en-GB"/>
              </w:rPr>
              <mc:AlternateContent>
                <mc:Choice Requires="wps">
                  <w:drawing>
                    <wp:anchor distT="0" distB="0" distL="114300" distR="114300" simplePos="0" relativeHeight="251667456" behindDoc="0" locked="0" layoutInCell="1" allowOverlap="1" wp14:anchorId="4511660A" wp14:editId="36F2CFDB">
                      <wp:simplePos x="0" y="0"/>
                      <wp:positionH relativeFrom="column">
                        <wp:posOffset>374650</wp:posOffset>
                      </wp:positionH>
                      <wp:positionV relativeFrom="paragraph">
                        <wp:posOffset>19050</wp:posOffset>
                      </wp:positionV>
                      <wp:extent cx="203200" cy="171450"/>
                      <wp:effectExtent l="0" t="0" r="25400" b="19050"/>
                      <wp:wrapNone/>
                      <wp:docPr id="6" name="Rectangle 6"/>
                      <wp:cNvGraphicFramePr/>
                      <a:graphic xmlns:a="http://schemas.openxmlformats.org/drawingml/2006/main">
                        <a:graphicData uri="http://schemas.microsoft.com/office/word/2010/wordprocessingShape">
                          <wps:wsp>
                            <wps:cNvSpPr/>
                            <wps:spPr>
                              <a:xfrm>
                                <a:off x="0" y="0"/>
                                <a:ext cx="203200" cy="171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6" style="position:absolute;margin-left:29.5pt;margin-top:1.5pt;width:16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243f60 [1604]" strokeweight="2pt" w14:anchorId="44BED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TkXhgIAAGsFAAAOAAAAZHJzL2Uyb0RvYy54bWysVEtv2zAMvg/YfxB0X21nabsFdYogRYYB&#10;RRu0HXpWZCkWIIuapMTJfv0o+ZGgK3YYloNCmuTHN29uD40me+G8AlPS4iKnRBgOlTLbkv54WX36&#10;QokPzFRMgxElPQpPb+cfP9y0diYmUIOuhCMIYvystSWtQ7CzLPO8Fg3zF2CFQaEE17CArNtmlWMt&#10;ojc6m+T5VdaCq6wDLrzHr3edkM4TvpSCh0cpvQhElxRjC+l16d3EN5vfsNnWMVsr3ofB/iGKhimD&#10;TkeoOxYY2Tn1B1SjuAMPMlxwaDKQUnGRcsBsivxNNs81syLlgsXxdiyT/3+w/GG/dkRVJb2ixLAG&#10;W/SERWNmqwW5iuVprZ+h1rNdu57zSMZcD9I18R+zIIdU0uNYUnEIhOPHSf4Z20QJR1FxXUwvU8mz&#10;k7F1PnwT0JBIlNSh81RItr/3AR2i6qASfXnQqloprRMTp0QstSN7hv3dbIsYMFqcaWUx/i7iRIWj&#10;FtFWmychMfEYY3KYRu4ExjgXJhSdqGaV6Hxc5vgbvAzuk88EGJElRjdi9wCDZgcyYHfB9vrRVKSJ&#10;HY3zvwXWGY8WyTOYMBo3yoB7D0BjVr3nTh/DPytNJDdQHXEsHHT74i1fKWzPPfNhzRwuCHYUlz48&#10;4iM1tCWFnqKkBvfrve9RH+cWpZS0uHAl9T93zAlK9HeDE/21mE7jhiZmenk9QcadSzbnErNrloA9&#10;L/C8WJ7IqB/0QEoHzSvehkX0iiJmOPouKQ9uYJahOwR4XbhYLJIabqVl4d48Wx7BY1Xj+L0cXpmz&#10;/YwGHO4HGJaTzd6MaqcbLQ0sdgGkSnN8qmtfb9zoNDj99Ykn45xPWqcbOf8NAAD//wMAUEsDBBQA&#10;BgAIAAAAIQDPPyyq3QAAAAYBAAAPAAAAZHJzL2Rvd25yZXYueG1sTI9BS8NAEIXvgv9hGcGL2N0q&#10;lTZmU4oiReglVdTjJjtNgtnZsLtto7/e6cmeHo83vPlevhxdLw4YYudJw3SiQCDV3nbUaHh/e7md&#10;g4jJkDW9J9TwgxGWxeVFbjLrj1TiYZsawSUUM6OhTWnIpIx1i87EiR+QONv54ExiGxppgzlyuevl&#10;nVIP0pmO+ENrBnxqsf7e7p2Gcv61Cpub3VqV1Wag39fP2fPHWuvrq3H1CCLhmP6P4YTP6FAwU+X3&#10;ZKPoNcwWPCVpuGfheDFlrU5WgSxyeY5f/AEAAP//AwBQSwECLQAUAAYACAAAACEAtoM4kv4AAADh&#10;AQAAEwAAAAAAAAAAAAAAAAAAAAAAW0NvbnRlbnRfVHlwZXNdLnhtbFBLAQItABQABgAIAAAAIQA4&#10;/SH/1gAAAJQBAAALAAAAAAAAAAAAAAAAAC8BAABfcmVscy8ucmVsc1BLAQItABQABgAIAAAAIQDI&#10;CTkXhgIAAGsFAAAOAAAAAAAAAAAAAAAAAC4CAABkcnMvZTJvRG9jLnhtbFBLAQItABQABgAIAAAA&#10;IQDPPyyq3QAAAAYBAAAPAAAAAAAAAAAAAAAAAOAEAABkcnMvZG93bnJldi54bWxQSwUGAAAAAAQA&#10;BADzAAAA6gUAAAAA&#10;"/>
                  </w:pict>
                </mc:Fallback>
              </mc:AlternateContent>
            </w:r>
            <w:r>
              <w:rPr>
                <w:rFonts w:ascii="Arial" w:eastAsia="Times New Roman" w:hAnsi="Arial"/>
                <w:color w:val="000000"/>
                <w:lang w:val="en-GB" w:eastAsia="en-GB"/>
              </w:rPr>
              <w:t xml:space="preserve">No </w:t>
            </w:r>
          </w:p>
          <w:p w14:paraId="5B4C57C5" w14:textId="5C6C11A0" w:rsidR="00AD3FE3" w:rsidRDefault="00AD3FE3" w:rsidP="00AD3FE3">
            <w:pPr>
              <w:spacing w:before="120" w:after="120" w:line="240" w:lineRule="auto"/>
              <w:rPr>
                <w:rFonts w:ascii="Arial" w:eastAsia="Times New Roman" w:hAnsi="Arial"/>
                <w:color w:val="000000"/>
                <w:lang w:val="en-GB" w:eastAsia="en-GB"/>
              </w:rPr>
            </w:pPr>
          </w:p>
          <w:p w14:paraId="38ECFCC5" w14:textId="18EDCA2D" w:rsidR="0044476D" w:rsidRPr="0044476D" w:rsidRDefault="0044476D" w:rsidP="0044476D">
            <w:pPr>
              <w:pStyle w:val="Default"/>
              <w:numPr>
                <w:ilvl w:val="0"/>
                <w:numId w:val="25"/>
              </w:numPr>
              <w:rPr>
                <w:sz w:val="22"/>
              </w:rPr>
            </w:pPr>
            <w:r w:rsidRPr="0044476D">
              <w:rPr>
                <w:rFonts w:eastAsia="Times New Roman"/>
                <w:sz w:val="22"/>
              </w:rPr>
              <w:t xml:space="preserve">Does your bid </w:t>
            </w:r>
            <w:r w:rsidRPr="0044476D">
              <w:rPr>
                <w:sz w:val="22"/>
              </w:rPr>
              <w:t xml:space="preserve">meet the minimum bid value of £300,000 to the maximum value per bid is £1,000,000.00 per annum. </w:t>
            </w:r>
          </w:p>
          <w:p w14:paraId="7571DBEA" w14:textId="77777777" w:rsidR="0044476D" w:rsidRPr="0044476D" w:rsidRDefault="0044476D" w:rsidP="0044476D">
            <w:pPr>
              <w:pStyle w:val="Default"/>
              <w:ind w:left="720"/>
            </w:pPr>
          </w:p>
          <w:p w14:paraId="7A176F03" w14:textId="04A8E2B0" w:rsidR="0044476D" w:rsidRDefault="0044476D" w:rsidP="0044476D">
            <w:pPr>
              <w:spacing w:before="120" w:after="120" w:line="240" w:lineRule="auto"/>
              <w:rPr>
                <w:rFonts w:ascii="Arial" w:eastAsia="Times New Roman" w:hAnsi="Arial"/>
                <w:color w:val="000000"/>
                <w:lang w:val="en-GB" w:eastAsia="en-GB"/>
              </w:rPr>
            </w:pPr>
            <w:r w:rsidRPr="00AD3FE3">
              <w:rPr>
                <w:rFonts w:ascii="Arial" w:eastAsia="Times New Roman" w:hAnsi="Arial"/>
                <w:noProof/>
                <w:color w:val="000000"/>
                <w:lang w:val="en-GB" w:eastAsia="en-GB"/>
              </w:rPr>
              <mc:AlternateContent>
                <mc:Choice Requires="wps">
                  <w:drawing>
                    <wp:anchor distT="0" distB="0" distL="114300" distR="114300" simplePos="0" relativeHeight="251670528" behindDoc="0" locked="0" layoutInCell="1" allowOverlap="1" wp14:anchorId="26A74278" wp14:editId="79CF575D">
                      <wp:simplePos x="0" y="0"/>
                      <wp:positionH relativeFrom="column">
                        <wp:posOffset>376555</wp:posOffset>
                      </wp:positionH>
                      <wp:positionV relativeFrom="paragraph">
                        <wp:posOffset>284480</wp:posOffset>
                      </wp:positionV>
                      <wp:extent cx="203200" cy="171450"/>
                      <wp:effectExtent l="0" t="0" r="25400" b="19050"/>
                      <wp:wrapNone/>
                      <wp:docPr id="8" name="Rectangle 8"/>
                      <wp:cNvGraphicFramePr/>
                      <a:graphic xmlns:a="http://schemas.openxmlformats.org/drawingml/2006/main">
                        <a:graphicData uri="http://schemas.microsoft.com/office/word/2010/wordprocessingShape">
                          <wps:wsp>
                            <wps:cNvSpPr/>
                            <wps:spPr>
                              <a:xfrm>
                                <a:off x="0" y="0"/>
                                <a:ext cx="203200" cy="171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8" style="position:absolute;margin-left:29.65pt;margin-top:22.4pt;width:16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243f60 [1604]" strokeweight="2pt" w14:anchorId="3D568C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sR/hgIAAGsFAAAOAAAAZHJzL2Uyb0RvYy54bWysVEtv2zAMvg/YfxB0X21n6doFdYogRYYB&#10;RRu0HXpWZCk2IImapMTJfv0o+ZGgK3YYloNCmuTHN29uD1qRvXC+AVPS4iKnRBgOVWO2Jf3xsvp0&#10;TYkPzFRMgRElPQpPb+cfP9y0diYmUIOqhCMIYvystSWtQ7CzLPO8Fpr5C7DCoFCC0ywg67ZZ5ViL&#10;6Fplkzz/krXgKuuAC+/x610npPOEL6Xg4VFKLwJRJcXYQnpdejfxzeY3bLZ1zNYN78Ng/xCFZo1B&#10;pyPUHQuM7FzzB5RuuAMPMlxw0BlI2XCRcsBsivxNNs81syLlgsXxdiyT/3+w/GG/dqSpSoqNMkxj&#10;i56waMxslSDXsTyt9TPUerZr13MeyZjrQTod/zELckglPY4lFYdAOH6c5J+xTZRwFBVXxfQylTw7&#10;GVvnwzcBmkSipA6dp0Ky/b0P6BBVB5Xoy4NqqlWjVGLilIilcmTPsL+bbREDRoszrSzG30WcqHBU&#10;Itoq8yQkJh5jTA7TyJ3AGOfChKIT1awSnY/LHH+Dl8F98pkAI7LE6EbsHmDQ7EAG7C7YXj+aijSx&#10;o3H+t8A649EieQYTRmPdGHDvASjMqvfc6WP4Z6WJ5AaqI46Fg25fvOWrBttzz3xYM4cLgh3FpQ+P&#10;+EgFbUmhpyipwf1673vUx7lFKSUtLlxJ/c8dc4IS9d3gRH8tptO4oYmZXl5NkHHnks25xOz0ErDn&#10;BZ4XyxMZ9YMaSOlAv+JtWESvKGKGo++S8uAGZhm6Q4DXhYvFIqnhVloW7s2z5RE8VjWO38vhlTnb&#10;z2jA4X6AYTnZ7M2odrrR0sBiF0A2aY5Pde3rjRudBqe/PvFknPNJ63Qj578BAAD//wMAUEsDBBQA&#10;BgAIAAAAIQAajfl/4AAAAAcBAAAPAAAAZHJzL2Rvd25yZXYueG1sTI9BS8NAFITvgv9heYIXsZto&#10;q2nMphRFSqGXtEU9brKvSTD7NmS3bfTX+zzpcZhh5ptsMdpOnHDwrSMF8SQCgVQ501KtYL97vU1A&#10;+KDJ6M4RKvhCD4v88iLTqXFnKvC0DbXgEvKpVtCE0KdS+qpBq/3E9UjsHdxgdWA51NIM+szltpN3&#10;UfQgrW6JFxrd43OD1ef2aBUUycdy2NwcVlFRbnr6Xr/PXt5WSl1fjcsnEAHH8BeGX3xGh5yZSnck&#10;40WnYDa/56SC6ZQfsD+PWZcKHuMEZJ7J//z5DwAAAP//AwBQSwECLQAUAAYACAAAACEAtoM4kv4A&#10;AADhAQAAEwAAAAAAAAAAAAAAAAAAAAAAW0NvbnRlbnRfVHlwZXNdLnhtbFBLAQItABQABgAIAAAA&#10;IQA4/SH/1gAAAJQBAAALAAAAAAAAAAAAAAAAAC8BAABfcmVscy8ucmVsc1BLAQItABQABgAIAAAA&#10;IQAcosR/hgIAAGsFAAAOAAAAAAAAAAAAAAAAAC4CAABkcnMvZTJvRG9jLnhtbFBLAQItABQABgAI&#10;AAAAIQAajfl/4AAAAAcBAAAPAAAAAAAAAAAAAAAAAOAEAABkcnMvZG93bnJldi54bWxQSwUGAAAA&#10;AAQABADzAAAA7QUAAAAA&#10;"/>
                  </w:pict>
                </mc:Fallback>
              </mc:AlternateContent>
            </w:r>
            <w:r w:rsidRPr="00AD3FE3">
              <w:rPr>
                <w:rFonts w:ascii="Arial" w:eastAsia="Times New Roman" w:hAnsi="Arial"/>
                <w:noProof/>
                <w:color w:val="000000"/>
                <w:lang w:val="en-GB" w:eastAsia="en-GB"/>
              </w:rPr>
              <mc:AlternateContent>
                <mc:Choice Requires="wps">
                  <w:drawing>
                    <wp:anchor distT="0" distB="0" distL="114300" distR="114300" simplePos="0" relativeHeight="251669504" behindDoc="0" locked="0" layoutInCell="1" allowOverlap="1" wp14:anchorId="66F04DCE" wp14:editId="2BE5B6EC">
                      <wp:simplePos x="0" y="0"/>
                      <wp:positionH relativeFrom="column">
                        <wp:posOffset>374650</wp:posOffset>
                      </wp:positionH>
                      <wp:positionV relativeFrom="paragraph">
                        <wp:posOffset>19050</wp:posOffset>
                      </wp:positionV>
                      <wp:extent cx="203200" cy="171450"/>
                      <wp:effectExtent l="0" t="0" r="25400" b="19050"/>
                      <wp:wrapNone/>
                      <wp:docPr id="7" name="Rectangle 7"/>
                      <wp:cNvGraphicFramePr/>
                      <a:graphic xmlns:a="http://schemas.openxmlformats.org/drawingml/2006/main">
                        <a:graphicData uri="http://schemas.microsoft.com/office/word/2010/wordprocessingShape">
                          <wps:wsp>
                            <wps:cNvSpPr/>
                            <wps:spPr>
                              <a:xfrm>
                                <a:off x="0" y="0"/>
                                <a:ext cx="203200" cy="171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7" style="position:absolute;margin-left:29.5pt;margin-top:1.5pt;width:16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243f60 [1604]" strokeweight="2pt" w14:anchorId="386F9B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DShgIAAGsFAAAOAAAAZHJzL2Uyb0RvYy54bWysVEtv2zAMvg/YfxB0X21n6dIFcYogRYcB&#10;RVu0HXpWZCk2IImapMTJfv0o+ZGgK3YYloNCmuTHNxfXB63IXjjfgClpcZFTIgyHqjHbkv54uf10&#10;RYkPzFRMgRElPQpPr5cfPyxaOxcTqEFVwhEEMX7e2pLWIdh5lnleC838BVhhUCjBaRaQdduscqxF&#10;dK2ySZ5/yVpwlXXAhff49aYT0mXCl1Lw8CClF4GokmJsIb0uvZv4ZssFm28ds3XD+zDYP0ShWWPQ&#10;6Qh1wwIjO9f8AaUb7sCDDBccdAZSNlykHDCbIn+TzXPNrEi5YHG8Hcvk/x8sv98/OtJUJZ1RYpjG&#10;Fj1h0ZjZKkFmsTyt9XPUeraPruc8kjHXg3Q6/mMW5JBKehxLKg6BcPw4yT9jmyjhKCpmxfQylTw7&#10;GVvnwzcBmkSipA6dp0Ky/Z0P6BBVB5Xoy4NqqttGqcTEKRFr5cieYX832yIGjBZnWlmMv4s4UeGo&#10;RLRV5klITDzGmBymkTuBMc6FCUUnqlklOh+XOf4GL4P75DMBRmSJ0Y3YPcCg2YEM2F2wvX40FWli&#10;R+P8b4F1xqNF8gwmjMa6MeDeA1CYVe+508fwz0oTyQ1URxwLB92+eMtvG2zPHfPhkTlcEOwoLn14&#10;wEcqaEsKPUVJDe7Xe9+jPs4tSilpceFK6n/umBOUqO8GJ/prMZ3GDU3M9HI2QcadSzbnErPTa8Ce&#10;F3heLE9k1A9qIKUD/Yq3YRW9oogZjr5LyoMbmHXoDgFeFy5Wq6SGW2lZuDPPlkfwWNU4fi+HV+Zs&#10;P6MBh/sehuVk8zej2ulGSwOrXQDZpDk+1bWvN250Gpz++sSTcc4nrdONXP4GAAD//wMAUEsDBBQA&#10;BgAIAAAAIQDPPyyq3QAAAAYBAAAPAAAAZHJzL2Rvd25yZXYueG1sTI9BS8NAEIXvgv9hGcGL2N0q&#10;lTZmU4oiReglVdTjJjtNgtnZsLtto7/e6cmeHo83vPlevhxdLw4YYudJw3SiQCDV3nbUaHh/e7md&#10;g4jJkDW9J9TwgxGWxeVFbjLrj1TiYZsawSUUM6OhTWnIpIx1i87EiR+QONv54ExiGxppgzlyuevl&#10;nVIP0pmO+ENrBnxqsf7e7p2Gcv61Cpub3VqV1Wag39fP2fPHWuvrq3H1CCLhmP6P4YTP6FAwU+X3&#10;ZKPoNcwWPCVpuGfheDFlrU5WgSxyeY5f/AEAAP//AwBQSwECLQAUAAYACAAAACEAtoM4kv4AAADh&#10;AQAAEwAAAAAAAAAAAAAAAAAAAAAAW0NvbnRlbnRfVHlwZXNdLnhtbFBLAQItABQABgAIAAAAIQA4&#10;/SH/1gAAAJQBAAALAAAAAAAAAAAAAAAAAC8BAABfcmVscy8ucmVsc1BLAQItABQABgAIAAAAIQCr&#10;+8DShgIAAGsFAAAOAAAAAAAAAAAAAAAAAC4CAABkcnMvZTJvRG9jLnhtbFBLAQItABQABgAIAAAA&#10;IQDPPyyq3QAAAAYBAAAPAAAAAAAAAAAAAAAAAOAEAABkcnMvZG93bnJldi54bWxQSwUGAAAAAAQA&#10;BADzAAAA6gUAAAAA&#10;"/>
                  </w:pict>
                </mc:Fallback>
              </mc:AlternateContent>
            </w:r>
            <w:r>
              <w:rPr>
                <w:rFonts w:ascii="Arial" w:eastAsia="Times New Roman" w:hAnsi="Arial"/>
                <w:color w:val="000000"/>
                <w:lang w:val="en-GB" w:eastAsia="en-GB"/>
              </w:rPr>
              <w:t xml:space="preserve">Yes </w:t>
            </w:r>
          </w:p>
          <w:p w14:paraId="700ABC8D" w14:textId="2A39C0DF" w:rsidR="0044476D" w:rsidRDefault="0044476D" w:rsidP="0044476D">
            <w:pPr>
              <w:spacing w:before="120" w:after="120" w:line="240" w:lineRule="auto"/>
              <w:rPr>
                <w:rFonts w:ascii="Arial" w:eastAsia="Times New Roman" w:hAnsi="Arial"/>
                <w:color w:val="000000"/>
                <w:lang w:val="en-GB" w:eastAsia="en-GB"/>
              </w:rPr>
            </w:pPr>
            <w:r>
              <w:rPr>
                <w:rFonts w:ascii="Arial" w:eastAsia="Times New Roman" w:hAnsi="Arial"/>
                <w:color w:val="000000"/>
                <w:lang w:val="en-GB" w:eastAsia="en-GB"/>
              </w:rPr>
              <w:t xml:space="preserve">No </w:t>
            </w:r>
          </w:p>
          <w:p w14:paraId="3A57AFE5" w14:textId="77777777" w:rsidR="00AD3FE3" w:rsidRDefault="00AD3FE3" w:rsidP="00AD3FE3">
            <w:pPr>
              <w:spacing w:before="120" w:after="120" w:line="240" w:lineRule="auto"/>
              <w:rPr>
                <w:rFonts w:ascii="Arial" w:eastAsia="Times New Roman" w:hAnsi="Arial"/>
                <w:b/>
                <w:color w:val="000000"/>
                <w:lang w:val="en-GB" w:eastAsia="en-GB"/>
              </w:rPr>
            </w:pPr>
          </w:p>
          <w:p w14:paraId="104AB51B" w14:textId="27FC4E09" w:rsidR="0044476D" w:rsidRDefault="0044476D" w:rsidP="0044476D">
            <w:pPr>
              <w:pStyle w:val="Default"/>
              <w:numPr>
                <w:ilvl w:val="0"/>
                <w:numId w:val="25"/>
              </w:numPr>
              <w:rPr>
                <w:sz w:val="22"/>
                <w:szCs w:val="22"/>
              </w:rPr>
            </w:pPr>
            <w:r w:rsidRPr="00B76512">
              <w:rPr>
                <w:sz w:val="22"/>
                <w:szCs w:val="22"/>
              </w:rPr>
              <w:t>If bids include working with families, involving children and young people,</w:t>
            </w:r>
            <w:r>
              <w:rPr>
                <w:sz w:val="22"/>
                <w:szCs w:val="22"/>
              </w:rPr>
              <w:t xml:space="preserve"> does your proposal</w:t>
            </w:r>
            <w:r w:rsidRPr="00B76512">
              <w:rPr>
                <w:sz w:val="22"/>
                <w:szCs w:val="22"/>
              </w:rPr>
              <w:t xml:space="preserve"> </w:t>
            </w:r>
            <w:r>
              <w:rPr>
                <w:sz w:val="22"/>
                <w:szCs w:val="22"/>
              </w:rPr>
              <w:t xml:space="preserve">outline </w:t>
            </w:r>
            <w:r w:rsidRPr="00B76512">
              <w:rPr>
                <w:sz w:val="22"/>
                <w:szCs w:val="22"/>
              </w:rPr>
              <w:t>arrangements for safeguarding as part of their planned activities</w:t>
            </w:r>
            <w:r>
              <w:rPr>
                <w:sz w:val="22"/>
                <w:szCs w:val="22"/>
              </w:rPr>
              <w:t>?</w:t>
            </w:r>
          </w:p>
          <w:p w14:paraId="1851AF02" w14:textId="447D26EA" w:rsidR="0044476D" w:rsidRPr="00B76512" w:rsidRDefault="0044476D" w:rsidP="0044476D">
            <w:pPr>
              <w:pStyle w:val="Default"/>
              <w:ind w:left="720"/>
              <w:rPr>
                <w:sz w:val="22"/>
                <w:szCs w:val="22"/>
              </w:rPr>
            </w:pPr>
            <w:r w:rsidRPr="00073619">
              <w:rPr>
                <w:color w:val="000000" w:themeColor="text1"/>
                <w:sz w:val="22"/>
                <w:szCs w:val="22"/>
              </w:rPr>
              <w:t xml:space="preserve"> </w:t>
            </w:r>
          </w:p>
          <w:p w14:paraId="528A5ADC" w14:textId="77777777" w:rsidR="0044476D" w:rsidRDefault="0044476D" w:rsidP="0044476D">
            <w:pPr>
              <w:spacing w:before="120" w:after="120" w:line="240" w:lineRule="auto"/>
              <w:rPr>
                <w:rFonts w:ascii="Arial" w:eastAsia="Times New Roman" w:hAnsi="Arial"/>
                <w:color w:val="000000"/>
                <w:lang w:val="en-GB" w:eastAsia="en-GB"/>
              </w:rPr>
            </w:pPr>
            <w:r w:rsidRPr="00AD3FE3">
              <w:rPr>
                <w:rFonts w:ascii="Arial" w:eastAsia="Times New Roman" w:hAnsi="Arial"/>
                <w:noProof/>
                <w:color w:val="000000"/>
                <w:lang w:val="en-GB" w:eastAsia="en-GB"/>
              </w:rPr>
              <mc:AlternateContent>
                <mc:Choice Requires="wps">
                  <w:drawing>
                    <wp:anchor distT="0" distB="0" distL="114300" distR="114300" simplePos="0" relativeHeight="251673600" behindDoc="0" locked="0" layoutInCell="1" allowOverlap="1" wp14:anchorId="6323A7C6" wp14:editId="69E84838">
                      <wp:simplePos x="0" y="0"/>
                      <wp:positionH relativeFrom="column">
                        <wp:posOffset>376555</wp:posOffset>
                      </wp:positionH>
                      <wp:positionV relativeFrom="paragraph">
                        <wp:posOffset>284480</wp:posOffset>
                      </wp:positionV>
                      <wp:extent cx="203200" cy="171450"/>
                      <wp:effectExtent l="0" t="0" r="25400" b="19050"/>
                      <wp:wrapNone/>
                      <wp:docPr id="9" name="Rectangle 9"/>
                      <wp:cNvGraphicFramePr/>
                      <a:graphic xmlns:a="http://schemas.openxmlformats.org/drawingml/2006/main">
                        <a:graphicData uri="http://schemas.microsoft.com/office/word/2010/wordprocessingShape">
                          <wps:wsp>
                            <wps:cNvSpPr/>
                            <wps:spPr>
                              <a:xfrm>
                                <a:off x="0" y="0"/>
                                <a:ext cx="203200" cy="171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9" style="position:absolute;margin-left:29.65pt;margin-top:22.4pt;width:16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243f60 [1604]" strokeweight="2pt" w14:anchorId="252AB0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26hgIAAGsFAAAOAAAAZHJzL2Uyb0RvYy54bWysVEtv2zAMvg/YfxB0X21n6boGcYogRYcB&#10;RRu0HXpWZCkWIIuapMTJfv0o+ZGgK3YYloNCmuTHN+c3h0aTvXBegSlpcZFTIgyHSpltSX+83H36&#10;SokPzFRMgxElPQpPbxYfP8xbOxMTqEFXwhEEMX7W2pLWIdhZlnlei4b5C7DCoFCCa1hA1m2zyrEW&#10;0RudTfL8S9aCq6wDLrzHr7edkC4SvpSCh0cpvQhElxRjC+l16d3EN1vM2WzrmK0V78Ng/xBFw5RB&#10;pyPULQuM7Jz6A6pR3IEHGS44NBlIqbhIOWA2Rf4mm+eaWZFyweJ4O5bJ/z9Y/rBfO6Kqkl5TYliD&#10;LXrCojGz1YJcx/K01s9Q69muXc95JGOuB+ma+I9ZkEMq6XEsqTgEwvHjJP+MbaKEo6i4KqaXqeTZ&#10;ydg6H74JaEgkSurQeSok29/7gA5RdVCJvjxoVd0prRMTp0SstCN7hv3dbIsYMFqcaWUx/i7iRIWj&#10;FtFWmychMfEYY3KYRu4ExjgXJhSdqGaV6Hxc5vgbvAzuk88EGJElRjdi9wCDZgcyYHfB9vrRVKSJ&#10;HY3zvwXWGY8WyTOYMBo3yoB7D0BjVr3nTh/DPytNJDdQHXEsHHT74i2/U9iee+bDmjlcEOwoLn14&#10;xEdqaEsKPUVJDe7Xe9+jPs4tSilpceFK6n/umBOU6O8GJ/q6mE7jhiZmenk1QcadSzbnErNrVoA9&#10;L/C8WJ7IqB/0QEoHzSvehmX0iiJmOPouKQ9uYFahOwR4XbhYLpMabqVl4d48Wx7BY1Xj+L0cXpmz&#10;/YwGHO4HGJaTzd6MaqcbLQ0sdwGkSnN8qmtfb9zoNDj99Ykn45xPWqcbufgNAAD//wMAUEsDBBQA&#10;BgAIAAAAIQAajfl/4AAAAAcBAAAPAAAAZHJzL2Rvd25yZXYueG1sTI9BS8NAFITvgv9heYIXsZto&#10;q2nMphRFSqGXtEU9brKvSTD7NmS3bfTX+zzpcZhh5ptsMdpOnHDwrSMF8SQCgVQ501KtYL97vU1A&#10;+KDJ6M4RKvhCD4v88iLTqXFnKvC0DbXgEvKpVtCE0KdS+qpBq/3E9UjsHdxgdWA51NIM+szltpN3&#10;UfQgrW6JFxrd43OD1ef2aBUUycdy2NwcVlFRbnr6Xr/PXt5WSl1fjcsnEAHH8BeGX3xGh5yZSnck&#10;40WnYDa/56SC6ZQfsD+PWZcKHuMEZJ7J//z5DwAAAP//AwBQSwECLQAUAAYACAAAACEAtoM4kv4A&#10;AADhAQAAEwAAAAAAAAAAAAAAAAAAAAAAW0NvbnRlbnRfVHlwZXNdLnhtbFBLAQItABQABgAIAAAA&#10;IQA4/SH/1gAAAJQBAAALAAAAAAAAAAAAAAAAAC8BAABfcmVscy8ucmVsc1BLAQItABQABgAIAAAA&#10;IQB/UD26hgIAAGsFAAAOAAAAAAAAAAAAAAAAAC4CAABkcnMvZTJvRG9jLnhtbFBLAQItABQABgAI&#10;AAAAIQAajfl/4AAAAAcBAAAPAAAAAAAAAAAAAAAAAOAEAABkcnMvZG93bnJldi54bWxQSwUGAAAA&#10;AAQABADzAAAA7QUAAAAA&#10;"/>
                  </w:pict>
                </mc:Fallback>
              </mc:AlternateContent>
            </w:r>
            <w:r w:rsidRPr="00AD3FE3">
              <w:rPr>
                <w:rFonts w:ascii="Arial" w:eastAsia="Times New Roman" w:hAnsi="Arial"/>
                <w:noProof/>
                <w:color w:val="000000"/>
                <w:lang w:val="en-GB" w:eastAsia="en-GB"/>
              </w:rPr>
              <mc:AlternateContent>
                <mc:Choice Requires="wps">
                  <w:drawing>
                    <wp:anchor distT="0" distB="0" distL="114300" distR="114300" simplePos="0" relativeHeight="251672576" behindDoc="0" locked="0" layoutInCell="1" allowOverlap="1" wp14:anchorId="0F277EC3" wp14:editId="7936C053">
                      <wp:simplePos x="0" y="0"/>
                      <wp:positionH relativeFrom="column">
                        <wp:posOffset>374650</wp:posOffset>
                      </wp:positionH>
                      <wp:positionV relativeFrom="paragraph">
                        <wp:posOffset>19050</wp:posOffset>
                      </wp:positionV>
                      <wp:extent cx="203200" cy="171450"/>
                      <wp:effectExtent l="0" t="0" r="25400" b="19050"/>
                      <wp:wrapNone/>
                      <wp:docPr id="10" name="Rectangle 10"/>
                      <wp:cNvGraphicFramePr/>
                      <a:graphic xmlns:a="http://schemas.openxmlformats.org/drawingml/2006/main">
                        <a:graphicData uri="http://schemas.microsoft.com/office/word/2010/wordprocessingShape">
                          <wps:wsp>
                            <wps:cNvSpPr/>
                            <wps:spPr>
                              <a:xfrm>
                                <a:off x="0" y="0"/>
                                <a:ext cx="203200" cy="171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10" style="position:absolute;margin-left:29.5pt;margin-top:1.5pt;width:16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243f60 [1604]" strokeweight="2pt" w14:anchorId="72D205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1fhgIAAG0FAAAOAAAAZHJzL2Uyb0RvYy54bWysVEtv2zAMvg/YfxB0X21n6R5BnSJo0WFA&#10;0RZth54VWYoFSKImKXGyXz9KfiToih2G5aCQJvnxzYvLvdFkJ3xQYGtanZWUCMuhUXZT0x/PNx++&#10;UBIisw3TYEVNDyLQy+X7dxedW4gZtKAb4QmC2LDoXE3bGN2iKAJvhWHhDJywKJTgDYvI+k3ReNYh&#10;utHFrCw/FR34xnngIgT8et0L6TLjSyl4vJcyiEh0TTG2mF+f33V6i+UFW2w8c63iQxjsH6IwTFl0&#10;OkFds8jI1qs/oIziHgLIeMbBFCCl4iLngNlU5atsnlrmRM4FixPcVKbw/2D53e7BE9Vg77A8lhns&#10;0SNWjdmNFgS/YYE6Fxao9+Qe/MAFJFO2e+lN+sc8yD4X9TAVVewj4fhxVn7ERlHCUVR9rubnGbM4&#10;Gjsf4jcBhiSiph6951Ky3W2I6BBVR5XkK4BWzY3SOjNpTsSV9mTHsMPrTZUCRosTrSLF30ecqXjQ&#10;Itlq+ygkpp5izA7z0B3BGOfCxqoXtawRvY/zEn+jl9F99pkBE7LE6CbsAWDU7EFG7D7YQT+Zijyz&#10;k3H5t8B648kiewYbJ2OjLPi3ADRmNXju9TH8k9Ikcg3NAQfDQ78xwfEbhe25ZSE+MI8rgh3FtY/3&#10;+EgNXU1hoChpwf9663vSx8lFKSUdrlxNw88t84IS/d3iTH+t5vO0o5mZn3+eIeNPJetTid2aK8Ce&#10;V3hgHM9k0o96JKUH84LXYZW8oohZjr5ryqMfmavYnwK8L1ysVlkN99KxeGufHE/gqapp/J73L8y7&#10;YUYjDvcdjOvJFq9GtddNlhZW2whS5Tk+1nWoN+50Hpzh/qSjccpnreOVXP4GAAD//wMAUEsDBBQA&#10;BgAIAAAAIQDPPyyq3QAAAAYBAAAPAAAAZHJzL2Rvd25yZXYueG1sTI9BS8NAEIXvgv9hGcGL2N0q&#10;lTZmU4oiReglVdTjJjtNgtnZsLtto7/e6cmeHo83vPlevhxdLw4YYudJw3SiQCDV3nbUaHh/e7md&#10;g4jJkDW9J9TwgxGWxeVFbjLrj1TiYZsawSUUM6OhTWnIpIx1i87EiR+QONv54ExiGxppgzlyuevl&#10;nVIP0pmO+ENrBnxqsf7e7p2Gcv61Cpub3VqV1Wag39fP2fPHWuvrq3H1CCLhmP6P4YTP6FAwU+X3&#10;ZKPoNcwWPCVpuGfheDFlrU5WgSxyeY5f/AEAAP//AwBQSwECLQAUAAYACAAAACEAtoM4kv4AAADh&#10;AQAAEwAAAAAAAAAAAAAAAAAAAAAAW0NvbnRlbnRfVHlwZXNdLnhtbFBLAQItABQABgAIAAAAIQA4&#10;/SH/1gAAAJQBAAALAAAAAAAAAAAAAAAAAC8BAABfcmVscy8ucmVsc1BLAQItABQABgAIAAAAIQDH&#10;MR1fhgIAAG0FAAAOAAAAAAAAAAAAAAAAAC4CAABkcnMvZTJvRG9jLnhtbFBLAQItABQABgAIAAAA&#10;IQDPPyyq3QAAAAYBAAAPAAAAAAAAAAAAAAAAAOAEAABkcnMvZG93bnJldi54bWxQSwUGAAAAAAQA&#10;BADzAAAA6gUAAAAA&#10;"/>
                  </w:pict>
                </mc:Fallback>
              </mc:AlternateContent>
            </w:r>
            <w:r>
              <w:rPr>
                <w:rFonts w:ascii="Arial" w:eastAsia="Times New Roman" w:hAnsi="Arial"/>
                <w:color w:val="000000"/>
                <w:lang w:val="en-GB" w:eastAsia="en-GB"/>
              </w:rPr>
              <w:t xml:space="preserve">Yes </w:t>
            </w:r>
          </w:p>
          <w:p w14:paraId="20CC92AD" w14:textId="77777777" w:rsidR="0044476D" w:rsidRDefault="0044476D" w:rsidP="0044476D">
            <w:pPr>
              <w:spacing w:before="120" w:after="120" w:line="240" w:lineRule="auto"/>
              <w:rPr>
                <w:rFonts w:ascii="Arial" w:eastAsia="Times New Roman" w:hAnsi="Arial"/>
                <w:color w:val="000000"/>
                <w:lang w:val="en-GB" w:eastAsia="en-GB"/>
              </w:rPr>
            </w:pPr>
            <w:r>
              <w:rPr>
                <w:rFonts w:ascii="Arial" w:eastAsia="Times New Roman" w:hAnsi="Arial"/>
                <w:color w:val="000000"/>
                <w:lang w:val="en-GB" w:eastAsia="en-GB"/>
              </w:rPr>
              <w:t xml:space="preserve">No </w:t>
            </w:r>
          </w:p>
          <w:p w14:paraId="25789F0A" w14:textId="0B1D658C" w:rsidR="0044476D" w:rsidRPr="0044476D" w:rsidRDefault="0044476D" w:rsidP="0044476D">
            <w:pPr>
              <w:spacing w:before="120" w:after="120" w:line="240" w:lineRule="auto"/>
              <w:rPr>
                <w:rFonts w:ascii="Arial" w:eastAsia="Times New Roman" w:hAnsi="Arial"/>
                <w:b/>
                <w:color w:val="000000"/>
                <w:lang w:val="en-GB" w:eastAsia="en-GB"/>
              </w:rPr>
            </w:pPr>
          </w:p>
        </w:tc>
      </w:tr>
      <w:tr w:rsidR="00341FC0" w:rsidRPr="00073619" w14:paraId="1B006AAF" w14:textId="77777777" w:rsidTr="613696D5">
        <w:tc>
          <w:tcPr>
            <w:tcW w:w="105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2CDDC" w14:textId="77777777" w:rsidR="00341FC0" w:rsidRPr="00073619" w:rsidRDefault="00341FC0" w:rsidP="00AD3FE3">
            <w:pPr>
              <w:spacing w:before="120" w:after="120" w:line="240" w:lineRule="auto"/>
              <w:rPr>
                <w:rFonts w:ascii="Arial" w:eastAsia="Times New Roman" w:hAnsi="Arial"/>
                <w:b/>
                <w:bCs/>
                <w:color w:val="000000"/>
                <w:lang w:val="en-GB" w:eastAsia="en-GB"/>
              </w:rPr>
            </w:pPr>
          </w:p>
        </w:tc>
      </w:tr>
    </w:tbl>
    <w:p w14:paraId="532F0FF6" w14:textId="77777777" w:rsidR="00320A49" w:rsidRPr="00073619" w:rsidRDefault="00320A49" w:rsidP="00AD3FE3">
      <w:pPr>
        <w:spacing w:before="120" w:after="120" w:line="240" w:lineRule="auto"/>
        <w:rPr>
          <w:rFonts w:ascii="Arial" w:hAnsi="Arial"/>
        </w:rPr>
      </w:pPr>
    </w:p>
    <w:tbl>
      <w:tblPr>
        <w:tblW w:w="10506" w:type="dxa"/>
        <w:tblInd w:w="93" w:type="dxa"/>
        <w:tblLook w:val="04A0" w:firstRow="1" w:lastRow="0" w:firstColumn="1" w:lastColumn="0" w:noHBand="0" w:noVBand="1"/>
      </w:tblPr>
      <w:tblGrid>
        <w:gridCol w:w="10506"/>
      </w:tblGrid>
      <w:tr w:rsidR="008273DE" w:rsidRPr="00073619" w14:paraId="333F1504" w14:textId="77777777" w:rsidTr="573CA9F7">
        <w:trPr>
          <w:trHeight w:val="300"/>
        </w:trPr>
        <w:tc>
          <w:tcPr>
            <w:tcW w:w="10506" w:type="dxa"/>
            <w:tcBorders>
              <w:top w:val="single" w:sz="4" w:space="0" w:color="000000" w:themeColor="text1"/>
              <w:left w:val="single" w:sz="4" w:space="0" w:color="auto"/>
              <w:bottom w:val="single" w:sz="4" w:space="0" w:color="auto"/>
              <w:right w:val="single" w:sz="4" w:space="0" w:color="000000" w:themeColor="text1"/>
            </w:tcBorders>
            <w:shd w:val="clear" w:color="auto" w:fill="auto"/>
            <w:noWrap/>
            <w:vAlign w:val="bottom"/>
            <w:hideMark/>
          </w:tcPr>
          <w:p w14:paraId="4F841F91" w14:textId="77777777" w:rsidR="008273DE" w:rsidRPr="00073619" w:rsidRDefault="00DE507D" w:rsidP="00AD3FE3">
            <w:pPr>
              <w:spacing w:before="120" w:after="120" w:line="240" w:lineRule="auto"/>
              <w:rPr>
                <w:rFonts w:ascii="Arial" w:eastAsia="Times New Roman" w:hAnsi="Arial"/>
                <w:color w:val="000000"/>
                <w:lang w:val="en-GB" w:eastAsia="en-GB"/>
              </w:rPr>
            </w:pPr>
            <w:r w:rsidRPr="00073619">
              <w:rPr>
                <w:rFonts w:ascii="Arial" w:eastAsia="Times New Roman" w:hAnsi="Arial"/>
                <w:b/>
                <w:bCs/>
                <w:color w:val="000000"/>
                <w:lang w:val="en-GB" w:eastAsia="en-GB"/>
              </w:rPr>
              <w:lastRenderedPageBreak/>
              <w:t>Any other relevant information</w:t>
            </w:r>
          </w:p>
          <w:p w14:paraId="1ABBD74B" w14:textId="77777777" w:rsidR="008273DE" w:rsidRPr="00073619" w:rsidRDefault="008273DE" w:rsidP="00AD3FE3">
            <w:pPr>
              <w:spacing w:before="120" w:after="120" w:line="240" w:lineRule="auto"/>
              <w:rPr>
                <w:rFonts w:ascii="Arial" w:eastAsia="Times New Roman" w:hAnsi="Arial"/>
                <w:color w:val="000000"/>
                <w:lang w:val="en-GB" w:eastAsia="en-GB"/>
              </w:rPr>
            </w:pPr>
          </w:p>
        </w:tc>
      </w:tr>
      <w:tr w:rsidR="008273DE" w:rsidRPr="00073619" w14:paraId="641EA091" w14:textId="77777777" w:rsidTr="573CA9F7">
        <w:trPr>
          <w:trHeight w:val="300"/>
        </w:trPr>
        <w:tc>
          <w:tcPr>
            <w:tcW w:w="10506" w:type="dxa"/>
            <w:tcBorders>
              <w:top w:val="single" w:sz="4" w:space="0" w:color="auto"/>
              <w:left w:val="single" w:sz="4" w:space="0" w:color="auto"/>
              <w:bottom w:val="nil"/>
              <w:right w:val="single" w:sz="4" w:space="0" w:color="000000" w:themeColor="text1"/>
            </w:tcBorders>
            <w:shd w:val="clear" w:color="auto" w:fill="auto"/>
            <w:noWrap/>
            <w:vAlign w:val="bottom"/>
            <w:hideMark/>
          </w:tcPr>
          <w:p w14:paraId="1615F9D8" w14:textId="77777777" w:rsidR="008273DE" w:rsidRPr="00073619" w:rsidRDefault="008273DE" w:rsidP="00AD3FE3">
            <w:pPr>
              <w:spacing w:before="120" w:after="120" w:line="240" w:lineRule="auto"/>
              <w:rPr>
                <w:rFonts w:ascii="Arial" w:eastAsia="Times New Roman" w:hAnsi="Arial"/>
                <w:b/>
                <w:bCs/>
                <w:color w:val="000000"/>
                <w:lang w:val="en-GB" w:eastAsia="en-GB"/>
              </w:rPr>
            </w:pPr>
            <w:r w:rsidRPr="00073619">
              <w:rPr>
                <w:rFonts w:ascii="Arial" w:eastAsia="Times New Roman" w:hAnsi="Arial"/>
                <w:b/>
                <w:bCs/>
                <w:color w:val="000000"/>
                <w:lang w:val="en-GB" w:eastAsia="en-GB"/>
              </w:rPr>
              <w:t>Applicant details</w:t>
            </w:r>
          </w:p>
        </w:tc>
      </w:tr>
      <w:tr w:rsidR="008273DE" w:rsidRPr="00073619" w14:paraId="360CA17D" w14:textId="77777777" w:rsidTr="573CA9F7">
        <w:trPr>
          <w:trHeight w:val="300"/>
        </w:trPr>
        <w:tc>
          <w:tcPr>
            <w:tcW w:w="10506" w:type="dxa"/>
            <w:tcBorders>
              <w:top w:val="nil"/>
              <w:left w:val="single" w:sz="4" w:space="0" w:color="auto"/>
              <w:bottom w:val="nil"/>
              <w:right w:val="single" w:sz="4" w:space="0" w:color="000000" w:themeColor="text1"/>
            </w:tcBorders>
            <w:shd w:val="clear" w:color="auto" w:fill="auto"/>
            <w:noWrap/>
            <w:vAlign w:val="bottom"/>
            <w:hideMark/>
          </w:tcPr>
          <w:p w14:paraId="0602D75C" w14:textId="1AD01036" w:rsidR="008273DE" w:rsidRPr="00073619" w:rsidRDefault="008273DE" w:rsidP="00AD3FE3">
            <w:pPr>
              <w:spacing w:before="120" w:after="120" w:line="240" w:lineRule="auto"/>
              <w:rPr>
                <w:rFonts w:ascii="Arial" w:eastAsia="Times New Roman" w:hAnsi="Arial"/>
                <w:color w:val="000000"/>
                <w:lang w:val="en-GB" w:eastAsia="en-GB"/>
              </w:rPr>
            </w:pPr>
          </w:p>
        </w:tc>
      </w:tr>
      <w:tr w:rsidR="008273DE" w:rsidRPr="00073619" w14:paraId="21E58AB4" w14:textId="77777777" w:rsidTr="573CA9F7">
        <w:trPr>
          <w:trHeight w:val="300"/>
        </w:trPr>
        <w:tc>
          <w:tcPr>
            <w:tcW w:w="10506" w:type="dxa"/>
            <w:tcBorders>
              <w:top w:val="nil"/>
              <w:left w:val="single" w:sz="4" w:space="0" w:color="auto"/>
              <w:bottom w:val="nil"/>
              <w:right w:val="single" w:sz="4" w:space="0" w:color="000000" w:themeColor="text1"/>
            </w:tcBorders>
            <w:shd w:val="clear" w:color="auto" w:fill="auto"/>
            <w:noWrap/>
            <w:vAlign w:val="bottom"/>
            <w:hideMark/>
          </w:tcPr>
          <w:p w14:paraId="1D9C13AD" w14:textId="77777777" w:rsidR="005E2065" w:rsidRPr="00073619" w:rsidRDefault="008273DE" w:rsidP="00AD3FE3">
            <w:pPr>
              <w:spacing w:before="120" w:after="120" w:line="240" w:lineRule="auto"/>
              <w:rPr>
                <w:rFonts w:ascii="Arial" w:eastAsia="Times New Roman" w:hAnsi="Arial"/>
                <w:color w:val="000000"/>
                <w:lang w:val="en-GB" w:eastAsia="en-GB"/>
              </w:rPr>
            </w:pPr>
            <w:r w:rsidRPr="00073619">
              <w:rPr>
                <w:rFonts w:ascii="Arial" w:eastAsia="Times New Roman" w:hAnsi="Arial"/>
                <w:color w:val="000000"/>
                <w:lang w:val="en-GB" w:eastAsia="en-GB"/>
              </w:rPr>
              <w:t>Organisations name:</w:t>
            </w:r>
            <w:r w:rsidR="00C81011" w:rsidRPr="00073619">
              <w:rPr>
                <w:rFonts w:ascii="Arial" w:eastAsia="Times New Roman" w:hAnsi="Arial"/>
                <w:color w:val="000000"/>
                <w:lang w:val="en-GB" w:eastAsia="en-GB"/>
              </w:rPr>
              <w:t xml:space="preserve"> </w:t>
            </w:r>
          </w:p>
          <w:p w14:paraId="07AB9078" w14:textId="77777777" w:rsidR="005E2065" w:rsidRPr="00073619" w:rsidRDefault="005E2065" w:rsidP="00AD3FE3">
            <w:pPr>
              <w:spacing w:before="120" w:after="120" w:line="240" w:lineRule="auto"/>
              <w:rPr>
                <w:rFonts w:ascii="Arial" w:eastAsia="Times New Roman" w:hAnsi="Arial"/>
                <w:bCs/>
                <w:i/>
                <w:color w:val="000000"/>
                <w:lang w:val="en-GB" w:eastAsia="en-GB"/>
              </w:rPr>
            </w:pPr>
          </w:p>
          <w:p w14:paraId="5BD1FD0C" w14:textId="77777777" w:rsidR="008A46D0" w:rsidRPr="00073619" w:rsidRDefault="008A46D0" w:rsidP="00AD3FE3">
            <w:pPr>
              <w:spacing w:before="120" w:after="120" w:line="240" w:lineRule="auto"/>
              <w:rPr>
                <w:rFonts w:ascii="Arial" w:eastAsia="Times New Roman" w:hAnsi="Arial"/>
                <w:color w:val="000000"/>
                <w:lang w:val="en-GB" w:eastAsia="en-GB"/>
              </w:rPr>
            </w:pPr>
          </w:p>
        </w:tc>
      </w:tr>
      <w:tr w:rsidR="008273DE" w:rsidRPr="00073619" w14:paraId="7CAF1380" w14:textId="77777777" w:rsidTr="573CA9F7">
        <w:trPr>
          <w:trHeight w:val="300"/>
        </w:trPr>
        <w:tc>
          <w:tcPr>
            <w:tcW w:w="10506" w:type="dxa"/>
            <w:tcBorders>
              <w:top w:val="nil"/>
              <w:left w:val="single" w:sz="4" w:space="0" w:color="auto"/>
              <w:bottom w:val="nil"/>
              <w:right w:val="single" w:sz="4" w:space="0" w:color="000000" w:themeColor="text1"/>
            </w:tcBorders>
            <w:shd w:val="clear" w:color="auto" w:fill="auto"/>
            <w:noWrap/>
            <w:vAlign w:val="bottom"/>
            <w:hideMark/>
          </w:tcPr>
          <w:p w14:paraId="7E06F0F5" w14:textId="77777777" w:rsidR="005E2065" w:rsidRPr="00073619" w:rsidRDefault="008273DE" w:rsidP="00AD3FE3">
            <w:pPr>
              <w:spacing w:before="120" w:after="120" w:line="240" w:lineRule="auto"/>
              <w:rPr>
                <w:rFonts w:ascii="Arial" w:eastAsia="Times New Roman" w:hAnsi="Arial"/>
                <w:color w:val="000000"/>
                <w:lang w:val="en-GB" w:eastAsia="en-GB"/>
              </w:rPr>
            </w:pPr>
            <w:r w:rsidRPr="00073619">
              <w:rPr>
                <w:rFonts w:ascii="Arial" w:eastAsia="Times New Roman" w:hAnsi="Arial"/>
                <w:color w:val="000000"/>
                <w:lang w:val="en-GB" w:eastAsia="en-GB"/>
              </w:rPr>
              <w:t>Name of project manager:</w:t>
            </w:r>
            <w:r w:rsidR="00C81011" w:rsidRPr="00073619">
              <w:rPr>
                <w:rFonts w:ascii="Arial" w:eastAsia="Times New Roman" w:hAnsi="Arial"/>
                <w:color w:val="000000"/>
                <w:lang w:val="en-GB" w:eastAsia="en-GB"/>
              </w:rPr>
              <w:t xml:space="preserve"> </w:t>
            </w:r>
          </w:p>
          <w:p w14:paraId="6B56D17A" w14:textId="77777777" w:rsidR="008273DE" w:rsidRPr="00073619" w:rsidRDefault="008273DE" w:rsidP="00AD3FE3">
            <w:pPr>
              <w:spacing w:before="120" w:after="120" w:line="240" w:lineRule="auto"/>
              <w:rPr>
                <w:rFonts w:ascii="Arial" w:eastAsia="Times New Roman" w:hAnsi="Arial"/>
                <w:color w:val="000000"/>
                <w:lang w:val="en-GB" w:eastAsia="en-GB"/>
              </w:rPr>
            </w:pPr>
          </w:p>
        </w:tc>
      </w:tr>
      <w:tr w:rsidR="008273DE" w:rsidRPr="00073619" w14:paraId="120696AC" w14:textId="77777777" w:rsidTr="573CA9F7">
        <w:trPr>
          <w:trHeight w:val="300"/>
        </w:trPr>
        <w:tc>
          <w:tcPr>
            <w:tcW w:w="10506" w:type="dxa"/>
            <w:tcBorders>
              <w:top w:val="nil"/>
              <w:left w:val="single" w:sz="4" w:space="0" w:color="auto"/>
              <w:bottom w:val="nil"/>
              <w:right w:val="single" w:sz="4" w:space="0" w:color="000000" w:themeColor="text1"/>
            </w:tcBorders>
            <w:shd w:val="clear" w:color="auto" w:fill="auto"/>
            <w:noWrap/>
            <w:vAlign w:val="bottom"/>
            <w:hideMark/>
          </w:tcPr>
          <w:p w14:paraId="638C2223" w14:textId="77777777" w:rsidR="008A46D0" w:rsidRPr="00073619" w:rsidRDefault="008273DE" w:rsidP="00AD3FE3">
            <w:pPr>
              <w:spacing w:before="120" w:after="120" w:line="240" w:lineRule="auto"/>
              <w:rPr>
                <w:rFonts w:ascii="Arial" w:eastAsia="Times New Roman" w:hAnsi="Arial"/>
                <w:color w:val="000000"/>
                <w:lang w:val="en-GB" w:eastAsia="en-GB"/>
              </w:rPr>
            </w:pPr>
            <w:r w:rsidRPr="00073619">
              <w:rPr>
                <w:rFonts w:ascii="Arial" w:eastAsia="Times New Roman" w:hAnsi="Arial"/>
                <w:color w:val="000000"/>
                <w:lang w:val="en-GB" w:eastAsia="en-GB"/>
              </w:rPr>
              <w:t> </w:t>
            </w:r>
          </w:p>
        </w:tc>
      </w:tr>
      <w:tr w:rsidR="008273DE" w:rsidRPr="00073619" w14:paraId="02856A1C" w14:textId="77777777" w:rsidTr="573CA9F7">
        <w:trPr>
          <w:trHeight w:val="300"/>
        </w:trPr>
        <w:tc>
          <w:tcPr>
            <w:tcW w:w="10506" w:type="dxa"/>
            <w:tcBorders>
              <w:top w:val="nil"/>
              <w:left w:val="single" w:sz="4" w:space="0" w:color="auto"/>
              <w:bottom w:val="nil"/>
              <w:right w:val="single" w:sz="4" w:space="0" w:color="000000" w:themeColor="text1"/>
            </w:tcBorders>
            <w:shd w:val="clear" w:color="auto" w:fill="auto"/>
            <w:noWrap/>
            <w:vAlign w:val="bottom"/>
            <w:hideMark/>
          </w:tcPr>
          <w:p w14:paraId="21CF04ED" w14:textId="77777777" w:rsidR="005E2065" w:rsidRPr="00073619" w:rsidRDefault="008273DE" w:rsidP="00AD3FE3">
            <w:pPr>
              <w:spacing w:before="120" w:after="120" w:line="240" w:lineRule="auto"/>
              <w:rPr>
                <w:rFonts w:ascii="Arial" w:eastAsia="Times New Roman" w:hAnsi="Arial"/>
                <w:color w:val="000000"/>
                <w:lang w:val="en-GB" w:eastAsia="en-GB"/>
              </w:rPr>
            </w:pPr>
            <w:r w:rsidRPr="00073619">
              <w:rPr>
                <w:rFonts w:ascii="Arial" w:eastAsia="Times New Roman" w:hAnsi="Arial"/>
                <w:color w:val="000000"/>
                <w:lang w:val="en-GB" w:eastAsia="en-GB"/>
              </w:rPr>
              <w:t>Position held in organisation:</w:t>
            </w:r>
            <w:r w:rsidR="00C81011" w:rsidRPr="00073619">
              <w:rPr>
                <w:rFonts w:ascii="Arial" w:eastAsia="Times New Roman" w:hAnsi="Arial"/>
                <w:color w:val="000000"/>
                <w:lang w:val="en-GB" w:eastAsia="en-GB"/>
              </w:rPr>
              <w:t xml:space="preserve"> </w:t>
            </w:r>
          </w:p>
          <w:p w14:paraId="1DFCB3AB" w14:textId="77777777" w:rsidR="008273DE" w:rsidRPr="00073619" w:rsidRDefault="008273DE" w:rsidP="00AD3FE3">
            <w:pPr>
              <w:spacing w:before="120" w:after="120" w:line="240" w:lineRule="auto"/>
              <w:rPr>
                <w:rFonts w:ascii="Arial" w:eastAsia="Times New Roman" w:hAnsi="Arial"/>
                <w:bCs/>
                <w:i/>
                <w:color w:val="000000"/>
                <w:lang w:val="en-GB" w:eastAsia="en-GB"/>
              </w:rPr>
            </w:pPr>
          </w:p>
        </w:tc>
      </w:tr>
      <w:tr w:rsidR="008273DE" w:rsidRPr="00073619" w14:paraId="04824360" w14:textId="77777777" w:rsidTr="573CA9F7">
        <w:trPr>
          <w:trHeight w:val="300"/>
        </w:trPr>
        <w:tc>
          <w:tcPr>
            <w:tcW w:w="10506" w:type="dxa"/>
            <w:tcBorders>
              <w:top w:val="nil"/>
              <w:left w:val="single" w:sz="4" w:space="0" w:color="auto"/>
              <w:bottom w:val="nil"/>
              <w:right w:val="single" w:sz="4" w:space="0" w:color="000000" w:themeColor="text1"/>
            </w:tcBorders>
            <w:shd w:val="clear" w:color="auto" w:fill="auto"/>
            <w:noWrap/>
            <w:vAlign w:val="bottom"/>
            <w:hideMark/>
          </w:tcPr>
          <w:p w14:paraId="5344767C" w14:textId="77777777" w:rsidR="008A46D0" w:rsidRPr="00073619" w:rsidRDefault="008273DE" w:rsidP="00AD3FE3">
            <w:pPr>
              <w:spacing w:before="120" w:after="120" w:line="240" w:lineRule="auto"/>
              <w:rPr>
                <w:rFonts w:ascii="Arial" w:eastAsia="Times New Roman" w:hAnsi="Arial"/>
                <w:color w:val="000000"/>
                <w:lang w:val="en-GB" w:eastAsia="en-GB"/>
              </w:rPr>
            </w:pPr>
            <w:r w:rsidRPr="00073619">
              <w:rPr>
                <w:rFonts w:ascii="Arial" w:eastAsia="Times New Roman" w:hAnsi="Arial"/>
                <w:color w:val="000000"/>
                <w:lang w:val="en-GB" w:eastAsia="en-GB"/>
              </w:rPr>
              <w:t> </w:t>
            </w:r>
          </w:p>
        </w:tc>
      </w:tr>
      <w:tr w:rsidR="008273DE" w:rsidRPr="00073619" w14:paraId="577846B7" w14:textId="77777777" w:rsidTr="573CA9F7">
        <w:trPr>
          <w:trHeight w:val="300"/>
        </w:trPr>
        <w:tc>
          <w:tcPr>
            <w:tcW w:w="10506" w:type="dxa"/>
            <w:tcBorders>
              <w:top w:val="nil"/>
              <w:left w:val="single" w:sz="4" w:space="0" w:color="auto"/>
              <w:bottom w:val="nil"/>
              <w:right w:val="single" w:sz="4" w:space="0" w:color="000000" w:themeColor="text1"/>
            </w:tcBorders>
            <w:shd w:val="clear" w:color="auto" w:fill="auto"/>
            <w:noWrap/>
            <w:vAlign w:val="bottom"/>
            <w:hideMark/>
          </w:tcPr>
          <w:p w14:paraId="145F7991" w14:textId="77777777" w:rsidR="005E2065" w:rsidRPr="00073619" w:rsidRDefault="008273DE" w:rsidP="00AD3FE3">
            <w:pPr>
              <w:spacing w:before="120" w:after="120" w:line="240" w:lineRule="auto"/>
              <w:rPr>
                <w:rFonts w:ascii="Arial" w:eastAsia="Times New Roman" w:hAnsi="Arial"/>
                <w:color w:val="000000"/>
                <w:lang w:val="en-GB" w:eastAsia="en-GB"/>
              </w:rPr>
            </w:pPr>
            <w:r w:rsidRPr="00073619">
              <w:rPr>
                <w:rFonts w:ascii="Arial" w:eastAsia="Times New Roman" w:hAnsi="Arial"/>
                <w:color w:val="000000"/>
                <w:lang w:val="en-GB" w:eastAsia="en-GB"/>
              </w:rPr>
              <w:t>Telephone number:</w:t>
            </w:r>
            <w:r w:rsidR="00C81011" w:rsidRPr="00073619">
              <w:rPr>
                <w:rFonts w:ascii="Arial" w:eastAsia="Times New Roman" w:hAnsi="Arial"/>
                <w:color w:val="000000"/>
                <w:lang w:val="en-GB" w:eastAsia="en-GB"/>
              </w:rPr>
              <w:t xml:space="preserve"> </w:t>
            </w:r>
          </w:p>
          <w:p w14:paraId="2DC7724A" w14:textId="77777777" w:rsidR="008273DE" w:rsidRPr="00073619" w:rsidRDefault="008273DE" w:rsidP="00AD3FE3">
            <w:pPr>
              <w:spacing w:before="120" w:after="120" w:line="240" w:lineRule="auto"/>
              <w:rPr>
                <w:rFonts w:ascii="Arial" w:eastAsia="Times New Roman" w:hAnsi="Arial"/>
                <w:bCs/>
                <w:i/>
                <w:color w:val="000000"/>
                <w:lang w:val="en-GB" w:eastAsia="en-GB"/>
              </w:rPr>
            </w:pPr>
          </w:p>
        </w:tc>
      </w:tr>
      <w:tr w:rsidR="008273DE" w:rsidRPr="00073619" w14:paraId="27E4EC53" w14:textId="77777777" w:rsidTr="573CA9F7">
        <w:trPr>
          <w:trHeight w:val="300"/>
        </w:trPr>
        <w:tc>
          <w:tcPr>
            <w:tcW w:w="10506" w:type="dxa"/>
            <w:tcBorders>
              <w:top w:val="nil"/>
              <w:left w:val="single" w:sz="4" w:space="0" w:color="auto"/>
              <w:bottom w:val="nil"/>
              <w:right w:val="single" w:sz="4" w:space="0" w:color="000000" w:themeColor="text1"/>
            </w:tcBorders>
            <w:shd w:val="clear" w:color="auto" w:fill="auto"/>
            <w:noWrap/>
            <w:vAlign w:val="bottom"/>
            <w:hideMark/>
          </w:tcPr>
          <w:p w14:paraId="3C3DBF69" w14:textId="77777777" w:rsidR="008A46D0" w:rsidRPr="00073619" w:rsidRDefault="008273DE" w:rsidP="00AD3FE3">
            <w:pPr>
              <w:spacing w:before="120" w:after="120" w:line="240" w:lineRule="auto"/>
              <w:rPr>
                <w:rFonts w:ascii="Arial" w:eastAsia="Times New Roman" w:hAnsi="Arial"/>
                <w:color w:val="000000"/>
                <w:lang w:val="en-GB" w:eastAsia="en-GB"/>
              </w:rPr>
            </w:pPr>
            <w:r w:rsidRPr="00073619">
              <w:rPr>
                <w:rFonts w:ascii="Arial" w:eastAsia="Times New Roman" w:hAnsi="Arial"/>
                <w:color w:val="000000"/>
                <w:lang w:val="en-GB" w:eastAsia="en-GB"/>
              </w:rPr>
              <w:t> </w:t>
            </w:r>
          </w:p>
        </w:tc>
      </w:tr>
      <w:tr w:rsidR="008273DE" w:rsidRPr="00073619" w14:paraId="5A7E0641" w14:textId="77777777" w:rsidTr="573CA9F7">
        <w:trPr>
          <w:trHeight w:val="300"/>
        </w:trPr>
        <w:tc>
          <w:tcPr>
            <w:tcW w:w="10506" w:type="dxa"/>
            <w:tcBorders>
              <w:top w:val="nil"/>
              <w:left w:val="single" w:sz="4" w:space="0" w:color="auto"/>
              <w:bottom w:val="nil"/>
              <w:right w:val="single" w:sz="4" w:space="0" w:color="000000" w:themeColor="text1"/>
            </w:tcBorders>
            <w:shd w:val="clear" w:color="auto" w:fill="auto"/>
            <w:noWrap/>
            <w:vAlign w:val="bottom"/>
            <w:hideMark/>
          </w:tcPr>
          <w:p w14:paraId="144AE314" w14:textId="77777777" w:rsidR="005E2065" w:rsidRPr="00073619" w:rsidRDefault="008273DE" w:rsidP="00AD3FE3">
            <w:pPr>
              <w:spacing w:before="120" w:after="120" w:line="240" w:lineRule="auto"/>
              <w:rPr>
                <w:rFonts w:ascii="Arial" w:eastAsia="Times New Roman" w:hAnsi="Arial"/>
                <w:color w:val="000000"/>
                <w:lang w:val="en-GB" w:eastAsia="en-GB"/>
              </w:rPr>
            </w:pPr>
            <w:r w:rsidRPr="00073619">
              <w:rPr>
                <w:rFonts w:ascii="Arial" w:eastAsia="Times New Roman" w:hAnsi="Arial"/>
                <w:color w:val="000000"/>
                <w:lang w:val="en-GB" w:eastAsia="en-GB"/>
              </w:rPr>
              <w:t>Address:</w:t>
            </w:r>
            <w:r w:rsidR="00C81011" w:rsidRPr="00073619">
              <w:rPr>
                <w:rFonts w:ascii="Arial" w:eastAsia="Times New Roman" w:hAnsi="Arial"/>
                <w:color w:val="000000"/>
                <w:lang w:val="en-GB" w:eastAsia="en-GB"/>
              </w:rPr>
              <w:t xml:space="preserve"> </w:t>
            </w:r>
          </w:p>
          <w:p w14:paraId="17F62F37" w14:textId="77777777" w:rsidR="008273DE" w:rsidRPr="00073619" w:rsidRDefault="008273DE" w:rsidP="00AD3FE3">
            <w:pPr>
              <w:spacing w:before="120" w:after="120" w:line="240" w:lineRule="auto"/>
              <w:rPr>
                <w:rFonts w:ascii="Arial" w:eastAsia="Times New Roman" w:hAnsi="Arial"/>
                <w:bCs/>
                <w:i/>
                <w:color w:val="000000"/>
                <w:lang w:val="en-GB" w:eastAsia="en-GB"/>
              </w:rPr>
            </w:pPr>
          </w:p>
        </w:tc>
      </w:tr>
      <w:tr w:rsidR="008273DE" w:rsidRPr="00073619" w14:paraId="5EF55B1D" w14:textId="77777777" w:rsidTr="573CA9F7">
        <w:trPr>
          <w:trHeight w:val="300"/>
        </w:trPr>
        <w:tc>
          <w:tcPr>
            <w:tcW w:w="10506" w:type="dxa"/>
            <w:tcBorders>
              <w:top w:val="nil"/>
              <w:left w:val="single" w:sz="4" w:space="0" w:color="auto"/>
              <w:bottom w:val="nil"/>
              <w:right w:val="single" w:sz="4" w:space="0" w:color="000000" w:themeColor="text1"/>
            </w:tcBorders>
            <w:shd w:val="clear" w:color="auto" w:fill="auto"/>
            <w:noWrap/>
            <w:vAlign w:val="bottom"/>
            <w:hideMark/>
          </w:tcPr>
          <w:p w14:paraId="2FC2CB13" w14:textId="77777777" w:rsidR="008273DE" w:rsidRPr="00073619" w:rsidRDefault="008273DE" w:rsidP="00AD3FE3">
            <w:pPr>
              <w:spacing w:before="120" w:after="120" w:line="240" w:lineRule="auto"/>
              <w:rPr>
                <w:rFonts w:ascii="Arial" w:eastAsia="Times New Roman" w:hAnsi="Arial"/>
                <w:color w:val="000000"/>
                <w:lang w:val="en-GB" w:eastAsia="en-GB"/>
              </w:rPr>
            </w:pPr>
            <w:r w:rsidRPr="00073619">
              <w:rPr>
                <w:rFonts w:ascii="Arial" w:eastAsia="Times New Roman" w:hAnsi="Arial"/>
                <w:color w:val="000000"/>
                <w:lang w:val="en-GB" w:eastAsia="en-GB"/>
              </w:rPr>
              <w:t> </w:t>
            </w:r>
          </w:p>
        </w:tc>
      </w:tr>
      <w:tr w:rsidR="008273DE" w:rsidRPr="00073619" w14:paraId="2B70D528" w14:textId="77777777" w:rsidTr="573CA9F7">
        <w:trPr>
          <w:trHeight w:val="300"/>
        </w:trPr>
        <w:tc>
          <w:tcPr>
            <w:tcW w:w="10506" w:type="dxa"/>
            <w:tcBorders>
              <w:top w:val="nil"/>
              <w:left w:val="single" w:sz="4" w:space="0" w:color="auto"/>
              <w:bottom w:val="nil"/>
              <w:right w:val="single" w:sz="4" w:space="0" w:color="000000" w:themeColor="text1"/>
            </w:tcBorders>
            <w:shd w:val="clear" w:color="auto" w:fill="auto"/>
            <w:noWrap/>
            <w:vAlign w:val="bottom"/>
            <w:hideMark/>
          </w:tcPr>
          <w:p w14:paraId="05B53EC1" w14:textId="77777777" w:rsidR="005E2065" w:rsidRPr="00073619" w:rsidRDefault="008273DE" w:rsidP="00AD3FE3">
            <w:pPr>
              <w:spacing w:before="120" w:after="120" w:line="240" w:lineRule="auto"/>
              <w:rPr>
                <w:rFonts w:ascii="Arial" w:eastAsia="Times New Roman" w:hAnsi="Arial"/>
                <w:color w:val="000000"/>
                <w:lang w:val="en-GB" w:eastAsia="en-GB"/>
              </w:rPr>
            </w:pPr>
            <w:r w:rsidRPr="00073619">
              <w:rPr>
                <w:rFonts w:ascii="Arial" w:eastAsia="Times New Roman" w:hAnsi="Arial"/>
                <w:color w:val="000000"/>
                <w:lang w:val="en-GB" w:eastAsia="en-GB"/>
              </w:rPr>
              <w:t>Email address:</w:t>
            </w:r>
            <w:r w:rsidR="00C81011" w:rsidRPr="00073619">
              <w:rPr>
                <w:rFonts w:ascii="Arial" w:eastAsia="Times New Roman" w:hAnsi="Arial"/>
                <w:color w:val="000000"/>
                <w:lang w:val="en-GB" w:eastAsia="en-GB"/>
              </w:rPr>
              <w:t xml:space="preserve"> </w:t>
            </w:r>
          </w:p>
          <w:p w14:paraId="15353614" w14:textId="77777777" w:rsidR="00AA40E0" w:rsidRPr="00073619" w:rsidRDefault="00AA40E0" w:rsidP="00AD3FE3">
            <w:pPr>
              <w:spacing w:before="120" w:after="120" w:line="240" w:lineRule="auto"/>
              <w:rPr>
                <w:rFonts w:ascii="Arial" w:eastAsia="Times New Roman" w:hAnsi="Arial"/>
                <w:bCs/>
                <w:i/>
                <w:color w:val="000000"/>
                <w:lang w:val="en-GB" w:eastAsia="en-GB"/>
              </w:rPr>
            </w:pPr>
          </w:p>
          <w:p w14:paraId="35684714" w14:textId="77777777" w:rsidR="00AA40E0" w:rsidRPr="00073619" w:rsidRDefault="00AA40E0" w:rsidP="00AD3FE3">
            <w:pPr>
              <w:spacing w:before="120" w:after="120" w:line="240" w:lineRule="auto"/>
              <w:rPr>
                <w:rFonts w:ascii="Arial" w:eastAsia="Times New Roman" w:hAnsi="Arial"/>
                <w:color w:val="000000"/>
                <w:lang w:val="en-GB" w:eastAsia="en-GB"/>
              </w:rPr>
            </w:pPr>
          </w:p>
          <w:p w14:paraId="7C7B8B60" w14:textId="77777777" w:rsidR="005E2065" w:rsidRPr="00073619" w:rsidRDefault="0046366C" w:rsidP="00AD3FE3">
            <w:pPr>
              <w:spacing w:before="120" w:after="120" w:line="240" w:lineRule="auto"/>
              <w:rPr>
                <w:rFonts w:ascii="Arial" w:eastAsia="Times New Roman" w:hAnsi="Arial"/>
                <w:color w:val="000000"/>
                <w:lang w:val="en-GB" w:eastAsia="en-GB"/>
              </w:rPr>
            </w:pPr>
            <w:r w:rsidRPr="00073619">
              <w:rPr>
                <w:rFonts w:ascii="Arial" w:eastAsia="Times New Roman" w:hAnsi="Arial"/>
                <w:color w:val="000000"/>
                <w:lang w:val="en-GB" w:eastAsia="en-GB"/>
              </w:rPr>
              <w:t>Website address:</w:t>
            </w:r>
            <w:r w:rsidR="00C81011" w:rsidRPr="00073619">
              <w:rPr>
                <w:rFonts w:ascii="Arial" w:eastAsia="Times New Roman" w:hAnsi="Arial"/>
                <w:color w:val="000000"/>
                <w:lang w:val="en-GB" w:eastAsia="en-GB"/>
              </w:rPr>
              <w:t xml:space="preserve"> </w:t>
            </w:r>
          </w:p>
          <w:p w14:paraId="2A9EDC29" w14:textId="77777777" w:rsidR="0046366C" w:rsidRPr="00073619" w:rsidRDefault="0046366C" w:rsidP="00AD3FE3">
            <w:pPr>
              <w:spacing w:before="120" w:after="120" w:line="240" w:lineRule="auto"/>
              <w:rPr>
                <w:rFonts w:ascii="Arial" w:eastAsia="Times New Roman" w:hAnsi="Arial"/>
                <w:bCs/>
                <w:i/>
                <w:color w:val="000000"/>
                <w:lang w:val="en-GB" w:eastAsia="en-GB"/>
              </w:rPr>
            </w:pPr>
          </w:p>
        </w:tc>
      </w:tr>
      <w:tr w:rsidR="008273DE" w:rsidRPr="00073619" w14:paraId="0DD685FA" w14:textId="77777777" w:rsidTr="573CA9F7">
        <w:trPr>
          <w:trHeight w:val="300"/>
        </w:trPr>
        <w:tc>
          <w:tcPr>
            <w:tcW w:w="10506" w:type="dxa"/>
            <w:tcBorders>
              <w:top w:val="nil"/>
              <w:left w:val="single" w:sz="4" w:space="0" w:color="auto"/>
              <w:bottom w:val="nil"/>
              <w:right w:val="single" w:sz="4" w:space="0" w:color="000000" w:themeColor="text1"/>
            </w:tcBorders>
            <w:shd w:val="clear" w:color="auto" w:fill="auto"/>
            <w:noWrap/>
            <w:vAlign w:val="bottom"/>
            <w:hideMark/>
          </w:tcPr>
          <w:p w14:paraId="22AE2537" w14:textId="77777777" w:rsidR="008C3573" w:rsidRPr="00073619" w:rsidRDefault="008C3573" w:rsidP="00AD3FE3">
            <w:pPr>
              <w:spacing w:before="120" w:after="120" w:line="240" w:lineRule="auto"/>
              <w:rPr>
                <w:rFonts w:ascii="Arial" w:eastAsia="Times New Roman" w:hAnsi="Arial"/>
                <w:color w:val="000000"/>
                <w:lang w:val="en-GB" w:eastAsia="en-GB"/>
              </w:rPr>
            </w:pPr>
          </w:p>
        </w:tc>
      </w:tr>
      <w:tr w:rsidR="008273DE" w:rsidRPr="00073619" w14:paraId="56041012" w14:textId="77777777" w:rsidTr="573CA9F7">
        <w:trPr>
          <w:trHeight w:val="300"/>
        </w:trPr>
        <w:tc>
          <w:tcPr>
            <w:tcW w:w="10506" w:type="dxa"/>
            <w:tcBorders>
              <w:top w:val="nil"/>
              <w:left w:val="single" w:sz="4" w:space="0" w:color="auto"/>
              <w:bottom w:val="nil"/>
              <w:right w:val="single" w:sz="4" w:space="0" w:color="000000" w:themeColor="text1"/>
            </w:tcBorders>
            <w:shd w:val="clear" w:color="auto" w:fill="auto"/>
            <w:noWrap/>
            <w:vAlign w:val="bottom"/>
            <w:hideMark/>
          </w:tcPr>
          <w:p w14:paraId="79DE76DF" w14:textId="77777777" w:rsidR="005E2065" w:rsidRPr="00073619" w:rsidRDefault="008273DE" w:rsidP="00AD3FE3">
            <w:pPr>
              <w:spacing w:before="120" w:after="120" w:line="240" w:lineRule="auto"/>
              <w:rPr>
                <w:rFonts w:ascii="Arial" w:eastAsia="Times New Roman" w:hAnsi="Arial"/>
                <w:color w:val="000000"/>
                <w:lang w:val="en-GB" w:eastAsia="en-GB"/>
              </w:rPr>
            </w:pPr>
            <w:r w:rsidRPr="00073619">
              <w:rPr>
                <w:rFonts w:ascii="Arial" w:eastAsia="Times New Roman" w:hAnsi="Arial"/>
                <w:color w:val="000000"/>
                <w:lang w:val="en-GB" w:eastAsia="en-GB"/>
              </w:rPr>
              <w:t>Signature</w:t>
            </w:r>
            <w:r w:rsidR="008C3573" w:rsidRPr="00073619">
              <w:rPr>
                <w:rFonts w:ascii="Arial" w:eastAsia="Times New Roman" w:hAnsi="Arial"/>
                <w:color w:val="000000"/>
                <w:lang w:val="en-GB" w:eastAsia="en-GB"/>
              </w:rPr>
              <w:t>:</w:t>
            </w:r>
            <w:r w:rsidR="003C4155" w:rsidRPr="00073619">
              <w:rPr>
                <w:rFonts w:ascii="Arial" w:eastAsia="Times New Roman" w:hAnsi="Arial"/>
                <w:color w:val="000000"/>
                <w:lang w:val="en-GB" w:eastAsia="en-GB"/>
              </w:rPr>
              <w:t xml:space="preserve"> </w:t>
            </w:r>
          </w:p>
          <w:p w14:paraId="66834BE9" w14:textId="77777777" w:rsidR="008273DE" w:rsidRPr="00073619" w:rsidRDefault="008273DE" w:rsidP="00AD3FE3">
            <w:pPr>
              <w:spacing w:before="120" w:after="120" w:line="240" w:lineRule="auto"/>
              <w:rPr>
                <w:rFonts w:ascii="Arial" w:eastAsia="Times New Roman" w:hAnsi="Arial"/>
                <w:bCs/>
                <w:i/>
                <w:color w:val="000000"/>
                <w:lang w:val="en-GB" w:eastAsia="en-GB"/>
              </w:rPr>
            </w:pPr>
          </w:p>
        </w:tc>
      </w:tr>
      <w:tr w:rsidR="008273DE" w:rsidRPr="00073619" w14:paraId="394752DE" w14:textId="77777777" w:rsidTr="573CA9F7">
        <w:trPr>
          <w:trHeight w:val="300"/>
        </w:trPr>
        <w:tc>
          <w:tcPr>
            <w:tcW w:w="10506" w:type="dxa"/>
            <w:tcBorders>
              <w:top w:val="nil"/>
              <w:left w:val="single" w:sz="4" w:space="0" w:color="auto"/>
              <w:bottom w:val="nil"/>
              <w:right w:val="single" w:sz="4" w:space="0" w:color="000000" w:themeColor="text1"/>
            </w:tcBorders>
            <w:shd w:val="clear" w:color="auto" w:fill="auto"/>
            <w:noWrap/>
            <w:vAlign w:val="bottom"/>
            <w:hideMark/>
          </w:tcPr>
          <w:p w14:paraId="74E967FD" w14:textId="77777777" w:rsidR="008A46D0" w:rsidRPr="00073619" w:rsidRDefault="008273DE" w:rsidP="00AD3FE3">
            <w:pPr>
              <w:spacing w:before="120" w:after="120" w:line="240" w:lineRule="auto"/>
              <w:rPr>
                <w:rFonts w:ascii="Arial" w:eastAsia="Times New Roman" w:hAnsi="Arial"/>
                <w:color w:val="000000"/>
                <w:lang w:val="en-GB" w:eastAsia="en-GB"/>
              </w:rPr>
            </w:pPr>
            <w:r w:rsidRPr="00073619">
              <w:rPr>
                <w:rFonts w:ascii="Arial" w:eastAsia="Times New Roman" w:hAnsi="Arial"/>
                <w:color w:val="000000"/>
                <w:lang w:val="en-GB" w:eastAsia="en-GB"/>
              </w:rPr>
              <w:t> </w:t>
            </w:r>
          </w:p>
        </w:tc>
      </w:tr>
      <w:tr w:rsidR="008273DE" w:rsidRPr="00073619" w14:paraId="3D4C90FA" w14:textId="77777777" w:rsidTr="573CA9F7">
        <w:trPr>
          <w:trHeight w:val="300"/>
        </w:trPr>
        <w:tc>
          <w:tcPr>
            <w:tcW w:w="10506" w:type="dxa"/>
            <w:tcBorders>
              <w:top w:val="nil"/>
              <w:left w:val="single" w:sz="4" w:space="0" w:color="auto"/>
              <w:bottom w:val="nil"/>
              <w:right w:val="single" w:sz="4" w:space="0" w:color="000000" w:themeColor="text1"/>
            </w:tcBorders>
            <w:shd w:val="clear" w:color="auto" w:fill="auto"/>
            <w:noWrap/>
            <w:vAlign w:val="bottom"/>
            <w:hideMark/>
          </w:tcPr>
          <w:p w14:paraId="0042CF2A" w14:textId="77777777" w:rsidR="005E2065" w:rsidRPr="00073619" w:rsidRDefault="008273DE" w:rsidP="00AD3FE3">
            <w:pPr>
              <w:spacing w:before="120" w:after="120" w:line="240" w:lineRule="auto"/>
              <w:rPr>
                <w:rFonts w:ascii="Arial" w:eastAsia="Times New Roman" w:hAnsi="Arial"/>
                <w:color w:val="000000"/>
                <w:lang w:val="en-GB" w:eastAsia="en-GB"/>
              </w:rPr>
            </w:pPr>
            <w:r w:rsidRPr="00073619">
              <w:rPr>
                <w:rFonts w:ascii="Arial" w:eastAsia="Times New Roman" w:hAnsi="Arial"/>
                <w:color w:val="000000"/>
                <w:lang w:val="en-GB" w:eastAsia="en-GB"/>
              </w:rPr>
              <w:t>Date:</w:t>
            </w:r>
            <w:r w:rsidR="00C81011" w:rsidRPr="00073619">
              <w:rPr>
                <w:rFonts w:ascii="Arial" w:eastAsia="Times New Roman" w:hAnsi="Arial"/>
                <w:color w:val="000000"/>
                <w:lang w:val="en-GB" w:eastAsia="en-GB"/>
              </w:rPr>
              <w:t xml:space="preserve"> </w:t>
            </w:r>
          </w:p>
          <w:p w14:paraId="1E1240CC" w14:textId="77777777" w:rsidR="00341FC0" w:rsidRPr="00073619" w:rsidRDefault="00341FC0" w:rsidP="00AD3FE3">
            <w:pPr>
              <w:spacing w:before="120" w:after="120" w:line="240" w:lineRule="auto"/>
              <w:rPr>
                <w:rFonts w:ascii="Arial" w:eastAsia="Times New Roman" w:hAnsi="Arial"/>
                <w:bCs/>
                <w:i/>
                <w:color w:val="000000"/>
                <w:lang w:val="en-GB" w:eastAsia="en-GB"/>
              </w:rPr>
            </w:pPr>
          </w:p>
        </w:tc>
      </w:tr>
      <w:tr w:rsidR="008273DE" w:rsidRPr="00073619" w14:paraId="0A69F433" w14:textId="77777777" w:rsidTr="573CA9F7">
        <w:trPr>
          <w:trHeight w:val="262"/>
        </w:trPr>
        <w:tc>
          <w:tcPr>
            <w:tcW w:w="10506" w:type="dxa"/>
            <w:tcBorders>
              <w:top w:val="nil"/>
              <w:left w:val="single" w:sz="4" w:space="0" w:color="auto"/>
              <w:bottom w:val="single" w:sz="4" w:space="0" w:color="auto"/>
              <w:right w:val="single" w:sz="4" w:space="0" w:color="000000" w:themeColor="text1"/>
            </w:tcBorders>
            <w:shd w:val="clear" w:color="auto" w:fill="auto"/>
            <w:noWrap/>
            <w:vAlign w:val="bottom"/>
            <w:hideMark/>
          </w:tcPr>
          <w:p w14:paraId="3D6297E5" w14:textId="77777777" w:rsidR="008A46D0" w:rsidRPr="00073619" w:rsidRDefault="008273DE" w:rsidP="00AD3FE3">
            <w:pPr>
              <w:spacing w:before="120" w:after="120" w:line="240" w:lineRule="auto"/>
              <w:rPr>
                <w:rFonts w:ascii="Arial" w:eastAsia="Times New Roman" w:hAnsi="Arial"/>
                <w:color w:val="000000"/>
                <w:lang w:val="en-GB" w:eastAsia="en-GB"/>
              </w:rPr>
            </w:pPr>
            <w:r w:rsidRPr="00073619">
              <w:rPr>
                <w:rFonts w:ascii="Arial" w:eastAsia="Times New Roman" w:hAnsi="Arial"/>
                <w:color w:val="000000"/>
                <w:lang w:val="en-GB" w:eastAsia="en-GB"/>
              </w:rPr>
              <w:t> </w:t>
            </w:r>
          </w:p>
        </w:tc>
      </w:tr>
    </w:tbl>
    <w:p w14:paraId="1972AC66" w14:textId="6081A217" w:rsidR="573CA9F7" w:rsidRDefault="573CA9F7"/>
    <w:p w14:paraId="1716398B" w14:textId="52337793" w:rsidR="573CA9F7" w:rsidRDefault="573CA9F7"/>
    <w:p w14:paraId="321AD1AD" w14:textId="0FFC7741" w:rsidR="00341FC0" w:rsidRDefault="00341FC0" w:rsidP="00AD3FE3">
      <w:pPr>
        <w:spacing w:before="120" w:after="120" w:line="240" w:lineRule="auto"/>
        <w:ind w:left="360"/>
        <w:jc w:val="both"/>
        <w:rPr>
          <w:rFonts w:ascii="Arial" w:eastAsia="Times New Roman" w:hAnsi="Arial"/>
          <w:bCs/>
          <w:lang w:val="en-GB" w:eastAsia="en-US"/>
        </w:rPr>
      </w:pPr>
    </w:p>
    <w:p w14:paraId="522ADF7D" w14:textId="77777777" w:rsidR="00AD3FE3" w:rsidRPr="00073619" w:rsidRDefault="00AD3FE3" w:rsidP="00AD3FE3">
      <w:pPr>
        <w:spacing w:before="120" w:after="120" w:line="240" w:lineRule="auto"/>
        <w:ind w:left="360"/>
        <w:jc w:val="both"/>
        <w:rPr>
          <w:rFonts w:ascii="Arial" w:eastAsia="Times New Roman" w:hAnsi="Arial"/>
          <w:bCs/>
          <w:lang w:val="en-GB" w:eastAsia="en-US"/>
        </w:rPr>
      </w:pPr>
    </w:p>
    <w:sectPr w:rsidR="00AD3FE3" w:rsidRPr="00073619" w:rsidSect="00DE507D">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lethea Fuller" w:date="2023-01-20T16:13:00Z" w:initials="AF">
    <w:p w14:paraId="253046F9" w14:textId="77777777" w:rsidR="000862D9" w:rsidRDefault="000862D9">
      <w:pPr>
        <w:pStyle w:val="CommentText"/>
      </w:pPr>
      <w:r>
        <w:rPr>
          <w:rStyle w:val="CommentReference"/>
        </w:rPr>
        <w:annotationRef/>
      </w:r>
      <w:r>
        <w:t xml:space="preserve">It is unlikely that any org will be able to answet all these bullet points in an effective way with 500 words. </w:t>
      </w:r>
    </w:p>
    <w:p w14:paraId="21A2C868" w14:textId="0DDE5463" w:rsidR="000862D9" w:rsidRDefault="000862D9">
      <w:pPr>
        <w:pStyle w:val="CommentText"/>
      </w:pPr>
      <w:r>
        <w:t xml:space="preserve">35% - it needs to be 1000 kwords max. I would say that this is the most important section </w:t>
      </w:r>
    </w:p>
  </w:comment>
  <w:comment w:id="2" w:author="Brittany Bowles" w:date="2023-01-19T11:20:00Z" w:initials="BB">
    <w:p w14:paraId="7C7D1698" w14:textId="063D3D15" w:rsidR="573CA9F7" w:rsidRDefault="573CA9F7" w:rsidP="573CA9F7">
      <w:pPr>
        <w:pStyle w:val="CommentText"/>
      </w:pPr>
      <w:r>
        <w:t>Chels – Can you please add in here</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A2C868" w15:done="0"/>
  <w15:commentEx w15:paraId="7C7D1698"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A2C868" w16cid:durableId="27753C36"/>
  <w16cid:commentId w16cid:paraId="7C7D1698" w16cid:durableId="12A6ED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07A27" w14:textId="77777777" w:rsidR="0008073D" w:rsidRDefault="0008073D" w:rsidP="002951DD">
      <w:pPr>
        <w:spacing w:after="0" w:line="240" w:lineRule="auto"/>
      </w:pPr>
      <w:r>
        <w:separator/>
      </w:r>
    </w:p>
  </w:endnote>
  <w:endnote w:type="continuationSeparator" w:id="0">
    <w:p w14:paraId="41CE3C6A" w14:textId="77777777" w:rsidR="0008073D" w:rsidRDefault="0008073D" w:rsidP="00295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3D1FF" w14:textId="77777777" w:rsidR="0008073D" w:rsidRDefault="0008073D" w:rsidP="002951DD">
      <w:pPr>
        <w:spacing w:after="0" w:line="240" w:lineRule="auto"/>
      </w:pPr>
      <w:r>
        <w:separator/>
      </w:r>
    </w:p>
  </w:footnote>
  <w:footnote w:type="continuationSeparator" w:id="0">
    <w:p w14:paraId="0F4931AA" w14:textId="77777777" w:rsidR="0008073D" w:rsidRDefault="0008073D" w:rsidP="002951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614"/>
    <w:multiLevelType w:val="hybridMultilevel"/>
    <w:tmpl w:val="0FF47854"/>
    <w:lvl w:ilvl="0" w:tplc="727A2E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67CCB"/>
    <w:multiLevelType w:val="hybridMultilevel"/>
    <w:tmpl w:val="8FA8C4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11C52"/>
    <w:multiLevelType w:val="hybridMultilevel"/>
    <w:tmpl w:val="5F7ED522"/>
    <w:lvl w:ilvl="0" w:tplc="7D78DD1C">
      <w:start w:val="1"/>
      <w:numFmt w:val="bullet"/>
      <w:lvlText w:val=""/>
      <w:lvlJc w:val="left"/>
      <w:pPr>
        <w:tabs>
          <w:tab w:val="num" w:pos="720"/>
        </w:tabs>
        <w:ind w:left="720" w:hanging="360"/>
      </w:pPr>
      <w:rPr>
        <w:rFonts w:ascii="Symbol" w:hAnsi="Symbol" w:hint="default"/>
        <w:color w:val="8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53109"/>
    <w:multiLevelType w:val="hybridMultilevel"/>
    <w:tmpl w:val="AD368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A30F69"/>
    <w:multiLevelType w:val="hybridMultilevel"/>
    <w:tmpl w:val="E98434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85369"/>
    <w:multiLevelType w:val="hybridMultilevel"/>
    <w:tmpl w:val="65725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EC5E9B"/>
    <w:multiLevelType w:val="hybridMultilevel"/>
    <w:tmpl w:val="6930EE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50B5D97"/>
    <w:multiLevelType w:val="hybridMultilevel"/>
    <w:tmpl w:val="071E5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6F014F"/>
    <w:multiLevelType w:val="hybridMultilevel"/>
    <w:tmpl w:val="A8927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194F68"/>
    <w:multiLevelType w:val="hybridMultilevel"/>
    <w:tmpl w:val="314EF2C4"/>
    <w:lvl w:ilvl="0" w:tplc="727A2E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D72600"/>
    <w:multiLevelType w:val="hybridMultilevel"/>
    <w:tmpl w:val="1F5A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1D1B06"/>
    <w:multiLevelType w:val="hybridMultilevel"/>
    <w:tmpl w:val="CEDA091A"/>
    <w:lvl w:ilvl="0" w:tplc="7D78DD1C">
      <w:start w:val="1"/>
      <w:numFmt w:val="bullet"/>
      <w:lvlText w:val=""/>
      <w:lvlJc w:val="left"/>
      <w:pPr>
        <w:ind w:left="720" w:hanging="360"/>
      </w:pPr>
      <w:rPr>
        <w:rFonts w:ascii="Symbol" w:hAnsi="Symbol" w:hint="default"/>
        <w:color w:val="800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FB60CE"/>
    <w:multiLevelType w:val="hybridMultilevel"/>
    <w:tmpl w:val="208845EC"/>
    <w:lvl w:ilvl="0" w:tplc="481E228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B161A5"/>
    <w:multiLevelType w:val="hybridMultilevel"/>
    <w:tmpl w:val="A24E3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FB1DF5"/>
    <w:multiLevelType w:val="hybridMultilevel"/>
    <w:tmpl w:val="6B0293C6"/>
    <w:lvl w:ilvl="0" w:tplc="B3A0B236">
      <w:start w:val="202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1A51EC"/>
    <w:multiLevelType w:val="hybridMultilevel"/>
    <w:tmpl w:val="26EC8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CA3629"/>
    <w:multiLevelType w:val="hybridMultilevel"/>
    <w:tmpl w:val="47CE3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68481B"/>
    <w:multiLevelType w:val="hybridMultilevel"/>
    <w:tmpl w:val="1952DB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497E37"/>
    <w:multiLevelType w:val="hybridMultilevel"/>
    <w:tmpl w:val="C8C6E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B359CC"/>
    <w:multiLevelType w:val="hybridMultilevel"/>
    <w:tmpl w:val="E70A04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5646CF"/>
    <w:multiLevelType w:val="hybridMultilevel"/>
    <w:tmpl w:val="8B3046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99C4F30"/>
    <w:multiLevelType w:val="hybridMultilevel"/>
    <w:tmpl w:val="4F6685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B515129"/>
    <w:multiLevelType w:val="hybridMultilevel"/>
    <w:tmpl w:val="977E45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13C64F3"/>
    <w:multiLevelType w:val="hybridMultilevel"/>
    <w:tmpl w:val="F1B8C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311842"/>
    <w:multiLevelType w:val="hybridMultilevel"/>
    <w:tmpl w:val="EF566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9"/>
  </w:num>
  <w:num w:numId="3">
    <w:abstractNumId w:val="11"/>
  </w:num>
  <w:num w:numId="4">
    <w:abstractNumId w:val="10"/>
  </w:num>
  <w:num w:numId="5">
    <w:abstractNumId w:val="18"/>
  </w:num>
  <w:num w:numId="6">
    <w:abstractNumId w:val="7"/>
  </w:num>
  <w:num w:numId="7">
    <w:abstractNumId w:val="16"/>
  </w:num>
  <w:num w:numId="8">
    <w:abstractNumId w:val="23"/>
  </w:num>
  <w:num w:numId="9">
    <w:abstractNumId w:val="17"/>
  </w:num>
  <w:num w:numId="10">
    <w:abstractNumId w:val="12"/>
  </w:num>
  <w:num w:numId="11">
    <w:abstractNumId w:val="5"/>
  </w:num>
  <w:num w:numId="12">
    <w:abstractNumId w:val="24"/>
  </w:num>
  <w:num w:numId="13">
    <w:abstractNumId w:val="13"/>
  </w:num>
  <w:num w:numId="14">
    <w:abstractNumId w:val="3"/>
  </w:num>
  <w:num w:numId="15">
    <w:abstractNumId w:val="8"/>
  </w:num>
  <w:num w:numId="16">
    <w:abstractNumId w:val="21"/>
  </w:num>
  <w:num w:numId="17">
    <w:abstractNumId w:val="1"/>
  </w:num>
  <w:num w:numId="18">
    <w:abstractNumId w:val="4"/>
  </w:num>
  <w:num w:numId="19">
    <w:abstractNumId w:val="6"/>
  </w:num>
  <w:num w:numId="20">
    <w:abstractNumId w:val="20"/>
  </w:num>
  <w:num w:numId="21">
    <w:abstractNumId w:val="22"/>
  </w:num>
  <w:num w:numId="22">
    <w:abstractNumId w:val="9"/>
  </w:num>
  <w:num w:numId="23">
    <w:abstractNumId w:val="14"/>
  </w:num>
  <w:num w:numId="24">
    <w:abstractNumId w:val="15"/>
  </w:num>
  <w:num w:numId="2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thea Fuller">
    <w15:presenceInfo w15:providerId="AD" w15:userId="S-1-5-21-257229128-2951453643-3691555182-29405"/>
  </w15:person>
  <w15:person w15:author="Brittany Bowles">
    <w15:presenceInfo w15:providerId="AD" w15:userId="S::brittany.bowles@westmidlands.police.uk::7db04c9b-f032-4993-a5ce-cce8007e14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revisionView w:markup="0" w:comments="0" w:insDel="0" w:formatting="0" w:inkAnnotations="0"/>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1DD"/>
    <w:rsid w:val="00016F93"/>
    <w:rsid w:val="00036121"/>
    <w:rsid w:val="000367A1"/>
    <w:rsid w:val="00071C1F"/>
    <w:rsid w:val="00073619"/>
    <w:rsid w:val="0008073D"/>
    <w:rsid w:val="000862D9"/>
    <w:rsid w:val="00087A56"/>
    <w:rsid w:val="000B4330"/>
    <w:rsid w:val="000C1837"/>
    <w:rsid w:val="000F10A0"/>
    <w:rsid w:val="000F139F"/>
    <w:rsid w:val="000F1CC6"/>
    <w:rsid w:val="00101640"/>
    <w:rsid w:val="00107CF0"/>
    <w:rsid w:val="00112EFF"/>
    <w:rsid w:val="00113192"/>
    <w:rsid w:val="001460C6"/>
    <w:rsid w:val="00156610"/>
    <w:rsid w:val="00190926"/>
    <w:rsid w:val="001A0FB5"/>
    <w:rsid w:val="001A18EF"/>
    <w:rsid w:val="001D2FB1"/>
    <w:rsid w:val="001E57D3"/>
    <w:rsid w:val="001F0E1E"/>
    <w:rsid w:val="00202CE9"/>
    <w:rsid w:val="00216FC7"/>
    <w:rsid w:val="00221664"/>
    <w:rsid w:val="00221952"/>
    <w:rsid w:val="00222075"/>
    <w:rsid w:val="00224A2C"/>
    <w:rsid w:val="00230019"/>
    <w:rsid w:val="00236D0C"/>
    <w:rsid w:val="0024480B"/>
    <w:rsid w:val="0024532F"/>
    <w:rsid w:val="002846B0"/>
    <w:rsid w:val="002920BF"/>
    <w:rsid w:val="002951DD"/>
    <w:rsid w:val="002A6FFE"/>
    <w:rsid w:val="002C1C0C"/>
    <w:rsid w:val="002C4E45"/>
    <w:rsid w:val="002C742C"/>
    <w:rsid w:val="002E3EC3"/>
    <w:rsid w:val="002E62B9"/>
    <w:rsid w:val="003134F9"/>
    <w:rsid w:val="003164EB"/>
    <w:rsid w:val="00320900"/>
    <w:rsid w:val="00320A49"/>
    <w:rsid w:val="003347F6"/>
    <w:rsid w:val="00341FC0"/>
    <w:rsid w:val="003627B3"/>
    <w:rsid w:val="0036521A"/>
    <w:rsid w:val="003A0B3E"/>
    <w:rsid w:val="003A192F"/>
    <w:rsid w:val="003A4588"/>
    <w:rsid w:val="003A61CA"/>
    <w:rsid w:val="003B5F79"/>
    <w:rsid w:val="003B6487"/>
    <w:rsid w:val="003C4155"/>
    <w:rsid w:val="003D7ED1"/>
    <w:rsid w:val="003E51E9"/>
    <w:rsid w:val="003F5592"/>
    <w:rsid w:val="0041147C"/>
    <w:rsid w:val="00415A04"/>
    <w:rsid w:val="00433655"/>
    <w:rsid w:val="00437E5C"/>
    <w:rsid w:val="0044476D"/>
    <w:rsid w:val="00446B68"/>
    <w:rsid w:val="00452F71"/>
    <w:rsid w:val="004570F4"/>
    <w:rsid w:val="0046001A"/>
    <w:rsid w:val="00462B8F"/>
    <w:rsid w:val="0046366C"/>
    <w:rsid w:val="00473CAE"/>
    <w:rsid w:val="004A370C"/>
    <w:rsid w:val="004A415A"/>
    <w:rsid w:val="004B75C1"/>
    <w:rsid w:val="004D1594"/>
    <w:rsid w:val="004D7EFF"/>
    <w:rsid w:val="004F4B95"/>
    <w:rsid w:val="0050049D"/>
    <w:rsid w:val="00502D9B"/>
    <w:rsid w:val="00511F5D"/>
    <w:rsid w:val="00520142"/>
    <w:rsid w:val="00542BE7"/>
    <w:rsid w:val="00550387"/>
    <w:rsid w:val="00550393"/>
    <w:rsid w:val="0055210D"/>
    <w:rsid w:val="00552644"/>
    <w:rsid w:val="005528FF"/>
    <w:rsid w:val="0056033E"/>
    <w:rsid w:val="005660AD"/>
    <w:rsid w:val="005A06FA"/>
    <w:rsid w:val="005A7319"/>
    <w:rsid w:val="005C29AD"/>
    <w:rsid w:val="005D0EFD"/>
    <w:rsid w:val="005D7EA3"/>
    <w:rsid w:val="005E2065"/>
    <w:rsid w:val="0063600C"/>
    <w:rsid w:val="006428E6"/>
    <w:rsid w:val="00666366"/>
    <w:rsid w:val="00682365"/>
    <w:rsid w:val="00696472"/>
    <w:rsid w:val="006A24D7"/>
    <w:rsid w:val="006A394D"/>
    <w:rsid w:val="006B2AE3"/>
    <w:rsid w:val="006B30CF"/>
    <w:rsid w:val="006C0C1B"/>
    <w:rsid w:val="006C3896"/>
    <w:rsid w:val="006C429F"/>
    <w:rsid w:val="006E6842"/>
    <w:rsid w:val="006F5311"/>
    <w:rsid w:val="007125BD"/>
    <w:rsid w:val="00715C87"/>
    <w:rsid w:val="00723BA5"/>
    <w:rsid w:val="00730F39"/>
    <w:rsid w:val="0073218F"/>
    <w:rsid w:val="00754B4C"/>
    <w:rsid w:val="007755B8"/>
    <w:rsid w:val="00784F68"/>
    <w:rsid w:val="00791B54"/>
    <w:rsid w:val="007A1B7F"/>
    <w:rsid w:val="007B4696"/>
    <w:rsid w:val="007C7547"/>
    <w:rsid w:val="007F12BB"/>
    <w:rsid w:val="008040E6"/>
    <w:rsid w:val="008065CF"/>
    <w:rsid w:val="00806720"/>
    <w:rsid w:val="008273DE"/>
    <w:rsid w:val="0083525B"/>
    <w:rsid w:val="00860BFB"/>
    <w:rsid w:val="00863018"/>
    <w:rsid w:val="008737AD"/>
    <w:rsid w:val="0087418B"/>
    <w:rsid w:val="0087634C"/>
    <w:rsid w:val="00881FFF"/>
    <w:rsid w:val="008A46D0"/>
    <w:rsid w:val="008A6295"/>
    <w:rsid w:val="008C00F8"/>
    <w:rsid w:val="008C3573"/>
    <w:rsid w:val="008C65BE"/>
    <w:rsid w:val="008D680D"/>
    <w:rsid w:val="008F2720"/>
    <w:rsid w:val="008F7775"/>
    <w:rsid w:val="00900868"/>
    <w:rsid w:val="00905839"/>
    <w:rsid w:val="00925D3B"/>
    <w:rsid w:val="00936354"/>
    <w:rsid w:val="0094162E"/>
    <w:rsid w:val="009524C4"/>
    <w:rsid w:val="009859C4"/>
    <w:rsid w:val="00996030"/>
    <w:rsid w:val="009A4EB8"/>
    <w:rsid w:val="009C3394"/>
    <w:rsid w:val="009D14AA"/>
    <w:rsid w:val="00A146D4"/>
    <w:rsid w:val="00A40A8F"/>
    <w:rsid w:val="00A93998"/>
    <w:rsid w:val="00AA40E0"/>
    <w:rsid w:val="00AB50C6"/>
    <w:rsid w:val="00AC187D"/>
    <w:rsid w:val="00AC4941"/>
    <w:rsid w:val="00AD3FE3"/>
    <w:rsid w:val="00AD7861"/>
    <w:rsid w:val="00AF0F41"/>
    <w:rsid w:val="00B03B77"/>
    <w:rsid w:val="00B12401"/>
    <w:rsid w:val="00B51C9F"/>
    <w:rsid w:val="00B62516"/>
    <w:rsid w:val="00B63E15"/>
    <w:rsid w:val="00B738DB"/>
    <w:rsid w:val="00B76512"/>
    <w:rsid w:val="00B90A4E"/>
    <w:rsid w:val="00B90D60"/>
    <w:rsid w:val="00B929A4"/>
    <w:rsid w:val="00BA47AE"/>
    <w:rsid w:val="00BA4B67"/>
    <w:rsid w:val="00BC2101"/>
    <w:rsid w:val="00BE6787"/>
    <w:rsid w:val="00C02F5E"/>
    <w:rsid w:val="00C23661"/>
    <w:rsid w:val="00C25A9A"/>
    <w:rsid w:val="00C3112C"/>
    <w:rsid w:val="00C4390F"/>
    <w:rsid w:val="00C52B6E"/>
    <w:rsid w:val="00C538E7"/>
    <w:rsid w:val="00C57690"/>
    <w:rsid w:val="00C66E94"/>
    <w:rsid w:val="00C6767A"/>
    <w:rsid w:val="00C73AA8"/>
    <w:rsid w:val="00C81011"/>
    <w:rsid w:val="00C832CA"/>
    <w:rsid w:val="00CD0D88"/>
    <w:rsid w:val="00CE3D30"/>
    <w:rsid w:val="00CF0C8A"/>
    <w:rsid w:val="00CF18EF"/>
    <w:rsid w:val="00CF644A"/>
    <w:rsid w:val="00D0135E"/>
    <w:rsid w:val="00D01611"/>
    <w:rsid w:val="00D06656"/>
    <w:rsid w:val="00D13D8E"/>
    <w:rsid w:val="00D33CA5"/>
    <w:rsid w:val="00D4147A"/>
    <w:rsid w:val="00D56CEC"/>
    <w:rsid w:val="00D67CD9"/>
    <w:rsid w:val="00D74947"/>
    <w:rsid w:val="00D87D41"/>
    <w:rsid w:val="00D91521"/>
    <w:rsid w:val="00DC369E"/>
    <w:rsid w:val="00DE3082"/>
    <w:rsid w:val="00DE507D"/>
    <w:rsid w:val="00DF2C7E"/>
    <w:rsid w:val="00E03F9A"/>
    <w:rsid w:val="00E04317"/>
    <w:rsid w:val="00E1081E"/>
    <w:rsid w:val="00E11A2C"/>
    <w:rsid w:val="00E26457"/>
    <w:rsid w:val="00E346F8"/>
    <w:rsid w:val="00E37E45"/>
    <w:rsid w:val="00E519BE"/>
    <w:rsid w:val="00E83910"/>
    <w:rsid w:val="00E86EF6"/>
    <w:rsid w:val="00E926BB"/>
    <w:rsid w:val="00EC5FF5"/>
    <w:rsid w:val="00ED652F"/>
    <w:rsid w:val="00EE59D0"/>
    <w:rsid w:val="00EF0C2D"/>
    <w:rsid w:val="00EF3712"/>
    <w:rsid w:val="00F32CDB"/>
    <w:rsid w:val="00F34B8B"/>
    <w:rsid w:val="00F40F1D"/>
    <w:rsid w:val="00F62102"/>
    <w:rsid w:val="00F63308"/>
    <w:rsid w:val="00F73937"/>
    <w:rsid w:val="00F97435"/>
    <w:rsid w:val="00FA7160"/>
    <w:rsid w:val="00FB3625"/>
    <w:rsid w:val="00FB3E13"/>
    <w:rsid w:val="00FD148D"/>
    <w:rsid w:val="00FD6471"/>
    <w:rsid w:val="00FE04A6"/>
    <w:rsid w:val="00FE0DDA"/>
    <w:rsid w:val="00FE2454"/>
    <w:rsid w:val="00FF6B72"/>
    <w:rsid w:val="012CF326"/>
    <w:rsid w:val="03392B97"/>
    <w:rsid w:val="03AD31BF"/>
    <w:rsid w:val="0483133F"/>
    <w:rsid w:val="04D12B84"/>
    <w:rsid w:val="05506955"/>
    <w:rsid w:val="0708C6A3"/>
    <w:rsid w:val="09534FF2"/>
    <w:rsid w:val="0ADB2B7A"/>
    <w:rsid w:val="0D22F23B"/>
    <w:rsid w:val="1ABDF614"/>
    <w:rsid w:val="1D1155A4"/>
    <w:rsid w:val="1EFC348E"/>
    <w:rsid w:val="1F68CC2A"/>
    <w:rsid w:val="213CB959"/>
    <w:rsid w:val="2178B96A"/>
    <w:rsid w:val="26102A7C"/>
    <w:rsid w:val="285CCF4B"/>
    <w:rsid w:val="2C3E6688"/>
    <w:rsid w:val="2E22C862"/>
    <w:rsid w:val="2F0877CA"/>
    <w:rsid w:val="2F59C0CA"/>
    <w:rsid w:val="2FAA91BA"/>
    <w:rsid w:val="30B6502A"/>
    <w:rsid w:val="313A824C"/>
    <w:rsid w:val="3251E6A0"/>
    <w:rsid w:val="36E65C9D"/>
    <w:rsid w:val="3757AECF"/>
    <w:rsid w:val="39BB111B"/>
    <w:rsid w:val="3A4B0F5C"/>
    <w:rsid w:val="3A51B1FB"/>
    <w:rsid w:val="3D702A60"/>
    <w:rsid w:val="3FDCAA13"/>
    <w:rsid w:val="3FED12F8"/>
    <w:rsid w:val="40A7CB22"/>
    <w:rsid w:val="416900ED"/>
    <w:rsid w:val="421CE045"/>
    <w:rsid w:val="47C30A62"/>
    <w:rsid w:val="4BAF9F6F"/>
    <w:rsid w:val="4C97C2DF"/>
    <w:rsid w:val="4CA204BE"/>
    <w:rsid w:val="4EF1EF43"/>
    <w:rsid w:val="50F60122"/>
    <w:rsid w:val="51257714"/>
    <w:rsid w:val="52883E44"/>
    <w:rsid w:val="54240EA5"/>
    <w:rsid w:val="5552F501"/>
    <w:rsid w:val="57351DF6"/>
    <w:rsid w:val="573CA9F7"/>
    <w:rsid w:val="57BCE678"/>
    <w:rsid w:val="5A10CA7B"/>
    <w:rsid w:val="5A95F9CB"/>
    <w:rsid w:val="5DABEB7B"/>
    <w:rsid w:val="5EE0AEEA"/>
    <w:rsid w:val="607B13C0"/>
    <w:rsid w:val="613696D5"/>
    <w:rsid w:val="66491E16"/>
    <w:rsid w:val="678127EC"/>
    <w:rsid w:val="69C1ACB7"/>
    <w:rsid w:val="69CCF341"/>
    <w:rsid w:val="6A2D6568"/>
    <w:rsid w:val="6AB8C8AE"/>
    <w:rsid w:val="6CAFB47A"/>
    <w:rsid w:val="6DBA8344"/>
    <w:rsid w:val="701E807D"/>
    <w:rsid w:val="703C34C5"/>
    <w:rsid w:val="7170CA5F"/>
    <w:rsid w:val="7594A618"/>
    <w:rsid w:val="7B65C984"/>
    <w:rsid w:val="7C9C3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DFC3D8"/>
  <w15:docId w15:val="{DAB15DAF-D595-432A-ABEF-68861FA3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418B"/>
    <w:pPr>
      <w:spacing w:after="200" w:line="276" w:lineRule="auto"/>
    </w:pPr>
    <w:rPr>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1DD"/>
    <w:pPr>
      <w:tabs>
        <w:tab w:val="center" w:pos="4513"/>
        <w:tab w:val="right" w:pos="9026"/>
      </w:tabs>
    </w:pPr>
    <w:rPr>
      <w:rFonts w:cs="Times New Roman"/>
    </w:rPr>
  </w:style>
  <w:style w:type="character" w:customStyle="1" w:styleId="HeaderChar">
    <w:name w:val="Header Char"/>
    <w:link w:val="Header"/>
    <w:uiPriority w:val="99"/>
    <w:rsid w:val="002951DD"/>
    <w:rPr>
      <w:sz w:val="22"/>
      <w:szCs w:val="22"/>
      <w:lang w:val="en-US" w:eastAsia="zh-CN"/>
    </w:rPr>
  </w:style>
  <w:style w:type="paragraph" w:styleId="Footer">
    <w:name w:val="footer"/>
    <w:basedOn w:val="Normal"/>
    <w:link w:val="FooterChar"/>
    <w:uiPriority w:val="99"/>
    <w:unhideWhenUsed/>
    <w:rsid w:val="002951DD"/>
    <w:pPr>
      <w:tabs>
        <w:tab w:val="center" w:pos="4513"/>
        <w:tab w:val="right" w:pos="9026"/>
      </w:tabs>
    </w:pPr>
    <w:rPr>
      <w:rFonts w:cs="Times New Roman"/>
    </w:rPr>
  </w:style>
  <w:style w:type="character" w:customStyle="1" w:styleId="FooterChar">
    <w:name w:val="Footer Char"/>
    <w:link w:val="Footer"/>
    <w:uiPriority w:val="99"/>
    <w:rsid w:val="002951DD"/>
    <w:rPr>
      <w:sz w:val="22"/>
      <w:szCs w:val="22"/>
      <w:lang w:val="en-US" w:eastAsia="zh-CN"/>
    </w:rPr>
  </w:style>
  <w:style w:type="paragraph" w:styleId="BalloonText">
    <w:name w:val="Balloon Text"/>
    <w:basedOn w:val="Normal"/>
    <w:link w:val="BalloonTextChar"/>
    <w:uiPriority w:val="99"/>
    <w:semiHidden/>
    <w:unhideWhenUsed/>
    <w:rsid w:val="00E04317"/>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E04317"/>
    <w:rPr>
      <w:rFonts w:ascii="Tahoma" w:hAnsi="Tahoma" w:cs="Tahoma"/>
      <w:sz w:val="16"/>
      <w:szCs w:val="16"/>
      <w:lang w:val="en-US" w:eastAsia="zh-CN"/>
    </w:rPr>
  </w:style>
  <w:style w:type="character" w:styleId="Hyperlink">
    <w:name w:val="Hyperlink"/>
    <w:uiPriority w:val="99"/>
    <w:unhideWhenUsed/>
    <w:rsid w:val="004B75C1"/>
    <w:rPr>
      <w:color w:val="0000FF"/>
      <w:u w:val="single"/>
    </w:rPr>
  </w:style>
  <w:style w:type="table" w:styleId="TableGrid">
    <w:name w:val="Table Grid"/>
    <w:basedOn w:val="TableNormal"/>
    <w:uiPriority w:val="59"/>
    <w:rsid w:val="009C3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C81011"/>
    <w:rPr>
      <w:color w:val="800080"/>
      <w:u w:val="single"/>
    </w:rPr>
  </w:style>
  <w:style w:type="paragraph" w:styleId="NoSpacing">
    <w:name w:val="No Spacing"/>
    <w:uiPriority w:val="1"/>
    <w:qFormat/>
    <w:rsid w:val="00723BA5"/>
    <w:rPr>
      <w:rFonts w:eastAsia="Calibri" w:cs="Times New Roman"/>
      <w:sz w:val="22"/>
      <w:szCs w:val="22"/>
      <w:lang w:eastAsia="en-US"/>
    </w:rPr>
  </w:style>
  <w:style w:type="character" w:styleId="Strong">
    <w:name w:val="Strong"/>
    <w:uiPriority w:val="22"/>
    <w:qFormat/>
    <w:rsid w:val="00320A49"/>
    <w:rPr>
      <w:b/>
      <w:bCs/>
    </w:rPr>
  </w:style>
  <w:style w:type="character" w:customStyle="1" w:styleId="apple-converted-space">
    <w:name w:val="apple-converted-space"/>
    <w:rsid w:val="00320A49"/>
  </w:style>
  <w:style w:type="paragraph" w:styleId="ListParagraph">
    <w:name w:val="List Paragraph"/>
    <w:aliases w:val="Numbered list,Text bullets 1,F5 List Paragraph,List Paragraph1,Dot pt,No Spacing1,List Paragraph Char Char Char,Indicator Text,Numbered Para 1,Bullet 1,Bullet Points,MAIN CONTENT,List Paragraph2,Normal numbered,List Paragraph11,OBC Bullet"/>
    <w:basedOn w:val="Normal"/>
    <w:link w:val="ListParagraphChar"/>
    <w:uiPriority w:val="34"/>
    <w:qFormat/>
    <w:rsid w:val="003E51E9"/>
    <w:pPr>
      <w:ind w:left="720"/>
      <w:contextualSpacing/>
    </w:pPr>
  </w:style>
  <w:style w:type="paragraph" w:customStyle="1" w:styleId="Default">
    <w:name w:val="Default"/>
    <w:rsid w:val="00E83910"/>
    <w:pPr>
      <w:autoSpaceDE w:val="0"/>
      <w:autoSpaceDN w:val="0"/>
      <w:adjustRightInd w:val="0"/>
    </w:pPr>
    <w:rPr>
      <w:rFonts w:ascii="Arial" w:eastAsia="Calibri" w:hAnsi="Arial"/>
      <w:color w:val="000000"/>
      <w:sz w:val="24"/>
      <w:szCs w:val="24"/>
    </w:rPr>
  </w:style>
  <w:style w:type="character" w:styleId="CommentReference">
    <w:name w:val="annotation reference"/>
    <w:basedOn w:val="DefaultParagraphFont"/>
    <w:uiPriority w:val="99"/>
    <w:semiHidden/>
    <w:unhideWhenUsed/>
    <w:rsid w:val="00D91521"/>
    <w:rPr>
      <w:sz w:val="16"/>
      <w:szCs w:val="16"/>
    </w:rPr>
  </w:style>
  <w:style w:type="paragraph" w:styleId="CommentText">
    <w:name w:val="annotation text"/>
    <w:basedOn w:val="Normal"/>
    <w:link w:val="CommentTextChar"/>
    <w:uiPriority w:val="99"/>
    <w:semiHidden/>
    <w:unhideWhenUsed/>
    <w:rsid w:val="00D91521"/>
    <w:pPr>
      <w:spacing w:line="240" w:lineRule="auto"/>
    </w:pPr>
    <w:rPr>
      <w:sz w:val="20"/>
      <w:szCs w:val="20"/>
    </w:rPr>
  </w:style>
  <w:style w:type="character" w:customStyle="1" w:styleId="CommentTextChar">
    <w:name w:val="Comment Text Char"/>
    <w:basedOn w:val="DefaultParagraphFont"/>
    <w:link w:val="CommentText"/>
    <w:uiPriority w:val="99"/>
    <w:semiHidden/>
    <w:rsid w:val="00D91521"/>
    <w:rPr>
      <w:lang w:val="en-US" w:eastAsia="zh-CN"/>
    </w:rPr>
  </w:style>
  <w:style w:type="paragraph" w:styleId="CommentSubject">
    <w:name w:val="annotation subject"/>
    <w:basedOn w:val="CommentText"/>
    <w:next w:val="CommentText"/>
    <w:link w:val="CommentSubjectChar"/>
    <w:uiPriority w:val="99"/>
    <w:semiHidden/>
    <w:unhideWhenUsed/>
    <w:rsid w:val="00D91521"/>
    <w:rPr>
      <w:b/>
      <w:bCs/>
    </w:rPr>
  </w:style>
  <w:style w:type="character" w:customStyle="1" w:styleId="CommentSubjectChar">
    <w:name w:val="Comment Subject Char"/>
    <w:basedOn w:val="CommentTextChar"/>
    <w:link w:val="CommentSubject"/>
    <w:uiPriority w:val="99"/>
    <w:semiHidden/>
    <w:rsid w:val="00D91521"/>
    <w:rPr>
      <w:b/>
      <w:bCs/>
      <w:lang w:val="en-US" w:eastAsia="zh-CN"/>
    </w:rPr>
  </w:style>
  <w:style w:type="character" w:customStyle="1" w:styleId="ui-provider">
    <w:name w:val="ui-provider"/>
    <w:basedOn w:val="DefaultParagraphFont"/>
    <w:rsid w:val="00D06656"/>
  </w:style>
  <w:style w:type="character" w:customStyle="1" w:styleId="ListParagraphChar">
    <w:name w:val="List Paragraph Char"/>
    <w:aliases w:val="Numbered list Char,Text bullets 1 Char,F5 List Paragraph Char,List Paragraph1 Char,Dot pt Char,No Spacing1 Char,List Paragraph Char Char Char Char,Indicator Text Char,Numbered Para 1 Char,Bullet 1 Char,Bullet Points Char"/>
    <w:basedOn w:val="DefaultParagraphFont"/>
    <w:link w:val="ListParagraph"/>
    <w:uiPriority w:val="34"/>
    <w:qFormat/>
    <w:locked/>
    <w:rsid w:val="00AD3FE3"/>
    <w:rPr>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84711">
      <w:bodyDiv w:val="1"/>
      <w:marLeft w:val="0"/>
      <w:marRight w:val="0"/>
      <w:marTop w:val="0"/>
      <w:marBottom w:val="0"/>
      <w:divBdr>
        <w:top w:val="none" w:sz="0" w:space="0" w:color="auto"/>
        <w:left w:val="none" w:sz="0" w:space="0" w:color="auto"/>
        <w:bottom w:val="none" w:sz="0" w:space="0" w:color="auto"/>
        <w:right w:val="none" w:sz="0" w:space="0" w:color="auto"/>
      </w:divBdr>
    </w:div>
    <w:div w:id="193811891">
      <w:bodyDiv w:val="1"/>
      <w:marLeft w:val="0"/>
      <w:marRight w:val="0"/>
      <w:marTop w:val="0"/>
      <w:marBottom w:val="0"/>
      <w:divBdr>
        <w:top w:val="none" w:sz="0" w:space="0" w:color="auto"/>
        <w:left w:val="none" w:sz="0" w:space="0" w:color="auto"/>
        <w:bottom w:val="none" w:sz="0" w:space="0" w:color="auto"/>
        <w:right w:val="none" w:sz="0" w:space="0" w:color="auto"/>
      </w:divBdr>
    </w:div>
    <w:div w:id="202906747">
      <w:bodyDiv w:val="1"/>
      <w:marLeft w:val="0"/>
      <w:marRight w:val="0"/>
      <w:marTop w:val="0"/>
      <w:marBottom w:val="0"/>
      <w:divBdr>
        <w:top w:val="none" w:sz="0" w:space="0" w:color="auto"/>
        <w:left w:val="none" w:sz="0" w:space="0" w:color="auto"/>
        <w:bottom w:val="none" w:sz="0" w:space="0" w:color="auto"/>
        <w:right w:val="none" w:sz="0" w:space="0" w:color="auto"/>
      </w:divBdr>
    </w:div>
    <w:div w:id="233663590">
      <w:bodyDiv w:val="1"/>
      <w:marLeft w:val="0"/>
      <w:marRight w:val="0"/>
      <w:marTop w:val="0"/>
      <w:marBottom w:val="0"/>
      <w:divBdr>
        <w:top w:val="none" w:sz="0" w:space="0" w:color="auto"/>
        <w:left w:val="none" w:sz="0" w:space="0" w:color="auto"/>
        <w:bottom w:val="none" w:sz="0" w:space="0" w:color="auto"/>
        <w:right w:val="none" w:sz="0" w:space="0" w:color="auto"/>
      </w:divBdr>
    </w:div>
    <w:div w:id="266884984">
      <w:bodyDiv w:val="1"/>
      <w:marLeft w:val="0"/>
      <w:marRight w:val="0"/>
      <w:marTop w:val="0"/>
      <w:marBottom w:val="0"/>
      <w:divBdr>
        <w:top w:val="none" w:sz="0" w:space="0" w:color="auto"/>
        <w:left w:val="none" w:sz="0" w:space="0" w:color="auto"/>
        <w:bottom w:val="none" w:sz="0" w:space="0" w:color="auto"/>
        <w:right w:val="none" w:sz="0" w:space="0" w:color="auto"/>
      </w:divBdr>
    </w:div>
    <w:div w:id="481625381">
      <w:bodyDiv w:val="1"/>
      <w:marLeft w:val="0"/>
      <w:marRight w:val="0"/>
      <w:marTop w:val="0"/>
      <w:marBottom w:val="0"/>
      <w:divBdr>
        <w:top w:val="none" w:sz="0" w:space="0" w:color="auto"/>
        <w:left w:val="none" w:sz="0" w:space="0" w:color="auto"/>
        <w:bottom w:val="none" w:sz="0" w:space="0" w:color="auto"/>
        <w:right w:val="none" w:sz="0" w:space="0" w:color="auto"/>
      </w:divBdr>
    </w:div>
    <w:div w:id="612439736">
      <w:bodyDiv w:val="1"/>
      <w:marLeft w:val="0"/>
      <w:marRight w:val="0"/>
      <w:marTop w:val="0"/>
      <w:marBottom w:val="0"/>
      <w:divBdr>
        <w:top w:val="none" w:sz="0" w:space="0" w:color="auto"/>
        <w:left w:val="none" w:sz="0" w:space="0" w:color="auto"/>
        <w:bottom w:val="none" w:sz="0" w:space="0" w:color="auto"/>
        <w:right w:val="none" w:sz="0" w:space="0" w:color="auto"/>
      </w:divBdr>
    </w:div>
    <w:div w:id="736175249">
      <w:bodyDiv w:val="1"/>
      <w:marLeft w:val="0"/>
      <w:marRight w:val="0"/>
      <w:marTop w:val="0"/>
      <w:marBottom w:val="0"/>
      <w:divBdr>
        <w:top w:val="none" w:sz="0" w:space="0" w:color="auto"/>
        <w:left w:val="none" w:sz="0" w:space="0" w:color="auto"/>
        <w:bottom w:val="none" w:sz="0" w:space="0" w:color="auto"/>
        <w:right w:val="none" w:sz="0" w:space="0" w:color="auto"/>
      </w:divBdr>
    </w:div>
    <w:div w:id="772408009">
      <w:bodyDiv w:val="1"/>
      <w:marLeft w:val="0"/>
      <w:marRight w:val="0"/>
      <w:marTop w:val="0"/>
      <w:marBottom w:val="0"/>
      <w:divBdr>
        <w:top w:val="none" w:sz="0" w:space="0" w:color="auto"/>
        <w:left w:val="none" w:sz="0" w:space="0" w:color="auto"/>
        <w:bottom w:val="none" w:sz="0" w:space="0" w:color="auto"/>
        <w:right w:val="none" w:sz="0" w:space="0" w:color="auto"/>
      </w:divBdr>
    </w:div>
    <w:div w:id="884752503">
      <w:bodyDiv w:val="1"/>
      <w:marLeft w:val="0"/>
      <w:marRight w:val="0"/>
      <w:marTop w:val="0"/>
      <w:marBottom w:val="0"/>
      <w:divBdr>
        <w:top w:val="none" w:sz="0" w:space="0" w:color="auto"/>
        <w:left w:val="none" w:sz="0" w:space="0" w:color="auto"/>
        <w:bottom w:val="none" w:sz="0" w:space="0" w:color="auto"/>
        <w:right w:val="none" w:sz="0" w:space="0" w:color="auto"/>
      </w:divBdr>
    </w:div>
    <w:div w:id="927690020">
      <w:bodyDiv w:val="1"/>
      <w:marLeft w:val="0"/>
      <w:marRight w:val="0"/>
      <w:marTop w:val="0"/>
      <w:marBottom w:val="0"/>
      <w:divBdr>
        <w:top w:val="none" w:sz="0" w:space="0" w:color="auto"/>
        <w:left w:val="none" w:sz="0" w:space="0" w:color="auto"/>
        <w:bottom w:val="none" w:sz="0" w:space="0" w:color="auto"/>
        <w:right w:val="none" w:sz="0" w:space="0" w:color="auto"/>
      </w:divBdr>
    </w:div>
    <w:div w:id="1026058129">
      <w:bodyDiv w:val="1"/>
      <w:marLeft w:val="0"/>
      <w:marRight w:val="0"/>
      <w:marTop w:val="0"/>
      <w:marBottom w:val="0"/>
      <w:divBdr>
        <w:top w:val="none" w:sz="0" w:space="0" w:color="auto"/>
        <w:left w:val="none" w:sz="0" w:space="0" w:color="auto"/>
        <w:bottom w:val="none" w:sz="0" w:space="0" w:color="auto"/>
        <w:right w:val="none" w:sz="0" w:space="0" w:color="auto"/>
      </w:divBdr>
    </w:div>
    <w:div w:id="1030301564">
      <w:bodyDiv w:val="1"/>
      <w:marLeft w:val="0"/>
      <w:marRight w:val="0"/>
      <w:marTop w:val="0"/>
      <w:marBottom w:val="0"/>
      <w:divBdr>
        <w:top w:val="none" w:sz="0" w:space="0" w:color="auto"/>
        <w:left w:val="none" w:sz="0" w:space="0" w:color="auto"/>
        <w:bottom w:val="none" w:sz="0" w:space="0" w:color="auto"/>
        <w:right w:val="none" w:sz="0" w:space="0" w:color="auto"/>
      </w:divBdr>
    </w:div>
    <w:div w:id="1184248682">
      <w:bodyDiv w:val="1"/>
      <w:marLeft w:val="0"/>
      <w:marRight w:val="0"/>
      <w:marTop w:val="0"/>
      <w:marBottom w:val="0"/>
      <w:divBdr>
        <w:top w:val="none" w:sz="0" w:space="0" w:color="auto"/>
        <w:left w:val="none" w:sz="0" w:space="0" w:color="auto"/>
        <w:bottom w:val="none" w:sz="0" w:space="0" w:color="auto"/>
        <w:right w:val="none" w:sz="0" w:space="0" w:color="auto"/>
      </w:divBdr>
    </w:div>
    <w:div w:id="1479878422">
      <w:bodyDiv w:val="1"/>
      <w:marLeft w:val="0"/>
      <w:marRight w:val="0"/>
      <w:marTop w:val="0"/>
      <w:marBottom w:val="0"/>
      <w:divBdr>
        <w:top w:val="none" w:sz="0" w:space="0" w:color="auto"/>
        <w:left w:val="none" w:sz="0" w:space="0" w:color="auto"/>
        <w:bottom w:val="none" w:sz="0" w:space="0" w:color="auto"/>
        <w:right w:val="none" w:sz="0" w:space="0" w:color="auto"/>
      </w:divBdr>
    </w:div>
    <w:div w:id="1493329265">
      <w:bodyDiv w:val="1"/>
      <w:marLeft w:val="0"/>
      <w:marRight w:val="0"/>
      <w:marTop w:val="0"/>
      <w:marBottom w:val="0"/>
      <w:divBdr>
        <w:top w:val="none" w:sz="0" w:space="0" w:color="auto"/>
        <w:left w:val="none" w:sz="0" w:space="0" w:color="auto"/>
        <w:bottom w:val="none" w:sz="0" w:space="0" w:color="auto"/>
        <w:right w:val="none" w:sz="0" w:space="0" w:color="auto"/>
      </w:divBdr>
    </w:div>
    <w:div w:id="1654333098">
      <w:bodyDiv w:val="1"/>
      <w:marLeft w:val="0"/>
      <w:marRight w:val="0"/>
      <w:marTop w:val="0"/>
      <w:marBottom w:val="0"/>
      <w:divBdr>
        <w:top w:val="none" w:sz="0" w:space="0" w:color="auto"/>
        <w:left w:val="none" w:sz="0" w:space="0" w:color="auto"/>
        <w:bottom w:val="none" w:sz="0" w:space="0" w:color="auto"/>
        <w:right w:val="none" w:sz="0" w:space="0" w:color="auto"/>
      </w:divBdr>
    </w:div>
    <w:div w:id="184486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CD46B783F646499FC95B33F4BE47B8" ma:contentTypeVersion="11" ma:contentTypeDescription="Create a new document." ma:contentTypeScope="" ma:versionID="b0f2b7e9c0bc2628a5a21e0315352309">
  <xsd:schema xmlns:xsd="http://www.w3.org/2001/XMLSchema" xmlns:xs="http://www.w3.org/2001/XMLSchema" xmlns:p="http://schemas.microsoft.com/office/2006/metadata/properties" xmlns:ns3="cc058953-a0c5-46c4-ab54-a6419d56e38c" xmlns:ns4="3cb7a2da-05ac-49a7-9836-d9b0c2eae03c" targetNamespace="http://schemas.microsoft.com/office/2006/metadata/properties" ma:root="true" ma:fieldsID="9719e5d55b983de2bb4f7158ff1f706f" ns3:_="" ns4:_="">
    <xsd:import namespace="cc058953-a0c5-46c4-ab54-a6419d56e38c"/>
    <xsd:import namespace="3cb7a2da-05ac-49a7-9836-d9b0c2eae03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58953-a0c5-46c4-ab54-a6419d56e3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b7a2da-05ac-49a7-9836-d9b0c2eae03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83354-F62F-4BD8-9438-3EC8A983CD32}">
  <ds:schemaRefs>
    <ds:schemaRef ds:uri="http://schemas.microsoft.com/sharepoint/v3/contenttype/forms"/>
  </ds:schemaRefs>
</ds:datastoreItem>
</file>

<file path=customXml/itemProps2.xml><?xml version="1.0" encoding="utf-8"?>
<ds:datastoreItem xmlns:ds="http://schemas.openxmlformats.org/officeDocument/2006/customXml" ds:itemID="{FCD23EFE-7218-44CE-BB87-7F05C8C5EBEE}">
  <ds:schemaRefs>
    <ds:schemaRef ds:uri="3cb7a2da-05ac-49a7-9836-d9b0c2eae03c"/>
    <ds:schemaRef ds:uri="cc058953-a0c5-46c4-ab54-a6419d56e38c"/>
    <ds:schemaRef ds:uri="http://purl.org/dc/elements/1.1/"/>
    <ds:schemaRef ds:uri="http://schemas.microsoft.com/office/2006/documentManagement/types"/>
    <ds:schemaRef ds:uri="http://www.w3.org/XML/1998/namespace"/>
    <ds:schemaRef ds:uri="http://purl.org/dc/dcmitype/"/>
    <ds:schemaRef ds:uri="http://purl.org/dc/term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3B69392E-BDD0-406E-8070-FA5D28B1C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58953-a0c5-46c4-ab54-a6419d56e38c"/>
    <ds:schemaRef ds:uri="3cb7a2da-05ac-49a7-9836-d9b0c2eae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EECDC9-E52C-4C97-9B44-29CC84C86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1064</Words>
  <Characters>6070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West Midlands Police</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Russell Fletcher</dc:creator>
  <cp:lastModifiedBy>Chelsea Lloyd</cp:lastModifiedBy>
  <cp:revision>2</cp:revision>
  <cp:lastPrinted>2017-02-01T09:19:00Z</cp:lastPrinted>
  <dcterms:created xsi:type="dcterms:W3CDTF">2023-01-27T16:22:00Z</dcterms:created>
  <dcterms:modified xsi:type="dcterms:W3CDTF">2023-01-27T16:22:00Z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0x0101000BCD46B783F646499FC95B33F4BE47B8</vt:lpwstr>
  </property>
</Properties>
</file>