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5F2" w:rsidRPr="00B935F2" w:rsidRDefault="00B935F2" w:rsidP="00B935F2">
      <w:pPr>
        <w:pStyle w:val="NormalWeb"/>
        <w:shd w:val="clear" w:color="auto" w:fill="FFFFFF" w:themeFill="background1"/>
        <w:spacing w:before="0" w:beforeAutospacing="0" w:after="0" w:afterAutospacing="0"/>
        <w:textAlignment w:val="baseline"/>
        <w:rPr>
          <w:rFonts w:asciiTheme="minorHAnsi" w:hAnsiTheme="minorHAnsi" w:cstheme="minorHAnsi"/>
          <w:spacing w:val="8"/>
          <w:bdr w:val="none" w:sz="0" w:space="0" w:color="auto" w:frame="1"/>
          <w:shd w:val="clear" w:color="auto" w:fill="FFFFFF"/>
        </w:rPr>
      </w:pPr>
      <w:r w:rsidRPr="00B935F2">
        <w:rPr>
          <w:rFonts w:asciiTheme="minorHAnsi" w:hAnsiTheme="minorHAnsi" w:cstheme="minorHAnsi"/>
          <w:spacing w:val="8"/>
          <w:bdr w:val="none" w:sz="0" w:space="0" w:color="auto" w:frame="1"/>
          <w:shd w:val="clear" w:color="auto" w:fill="FFFFFF"/>
        </w:rPr>
        <w:t>New Futures Network is the specialist team in His Majesty’s Prison and Probation Service that partners businesses and prisons. These partnerships help businesses to fill skills gaps and enable prison leavers to find employment on release.</w:t>
      </w:r>
    </w:p>
    <w:p w:rsidR="00B935F2" w:rsidRPr="00B935F2" w:rsidRDefault="00B935F2" w:rsidP="00B935F2">
      <w:pPr>
        <w:pStyle w:val="NormalWeb"/>
        <w:shd w:val="clear" w:color="auto" w:fill="FFFFFF"/>
        <w:spacing w:before="0" w:beforeAutospacing="0" w:after="0" w:afterAutospacing="0"/>
        <w:textAlignment w:val="baseline"/>
        <w:rPr>
          <w:rFonts w:asciiTheme="minorHAnsi" w:hAnsiTheme="minorHAnsi" w:cstheme="minorHAnsi"/>
          <w:spacing w:val="8"/>
        </w:rPr>
      </w:pPr>
      <w:bookmarkStart w:id="0" w:name="_GoBack"/>
      <w:bookmarkEnd w:id="0"/>
    </w:p>
    <w:p w:rsidR="00B935F2" w:rsidRPr="00B935F2" w:rsidRDefault="00B935F2" w:rsidP="00B935F2">
      <w:pPr>
        <w:shd w:val="clear" w:color="auto" w:fill="FFFFFF"/>
        <w:textAlignment w:val="baseline"/>
        <w:rPr>
          <w:rStyle w:val="normaltextrun"/>
          <w:rFonts w:cstheme="minorHAnsi"/>
          <w:shd w:val="clear" w:color="auto" w:fill="FFFFFF"/>
        </w:rPr>
      </w:pPr>
      <w:r w:rsidRPr="00B935F2">
        <w:rPr>
          <w:rStyle w:val="normaltextrun"/>
          <w:rFonts w:cstheme="minorHAnsi"/>
          <w:shd w:val="clear" w:color="auto" w:fill="FFFFFF"/>
        </w:rPr>
        <w:t>The three types of partnerships New Futures Network support businesses with include: </w:t>
      </w:r>
    </w:p>
    <w:p w:rsidR="00B935F2" w:rsidRPr="00B935F2" w:rsidRDefault="00B935F2" w:rsidP="00B935F2">
      <w:pPr>
        <w:pStyle w:val="ListParagraph"/>
        <w:numPr>
          <w:ilvl w:val="0"/>
          <w:numId w:val="1"/>
        </w:numPr>
        <w:shd w:val="clear" w:color="auto" w:fill="FFFFFF" w:themeFill="background1"/>
        <w:textAlignment w:val="baseline"/>
        <w:rPr>
          <w:rFonts w:asciiTheme="minorHAnsi" w:eastAsia="Times New Roman" w:hAnsiTheme="minorHAnsi" w:cstheme="minorHAnsi"/>
          <w:spacing w:val="8"/>
        </w:rPr>
      </w:pPr>
      <w:r w:rsidRPr="00B935F2">
        <w:rPr>
          <w:rFonts w:asciiTheme="minorHAnsi" w:eastAsia="Times New Roman" w:hAnsiTheme="minorHAnsi" w:cstheme="minorHAnsi"/>
          <w:spacing w:val="8"/>
          <w:bdr w:val="none" w:sz="0" w:space="0" w:color="auto" w:frame="1"/>
          <w:shd w:val="clear" w:color="auto" w:fill="FFFFFF"/>
        </w:rPr>
        <w:t>Prison industries workshops and academies</w:t>
      </w:r>
    </w:p>
    <w:p w:rsidR="00B935F2" w:rsidRPr="00B935F2" w:rsidRDefault="00B935F2" w:rsidP="00B935F2">
      <w:pPr>
        <w:numPr>
          <w:ilvl w:val="0"/>
          <w:numId w:val="1"/>
        </w:numPr>
        <w:shd w:val="clear" w:color="auto" w:fill="FFFFFF" w:themeFill="background1"/>
        <w:spacing w:after="0" w:line="240" w:lineRule="auto"/>
        <w:textAlignment w:val="baseline"/>
        <w:rPr>
          <w:rFonts w:eastAsia="Times New Roman" w:cstheme="minorHAnsi"/>
          <w:spacing w:val="8"/>
        </w:rPr>
      </w:pPr>
      <w:r w:rsidRPr="00B935F2">
        <w:rPr>
          <w:rFonts w:eastAsia="Times New Roman" w:cstheme="minorHAnsi"/>
          <w:spacing w:val="8"/>
          <w:bdr w:val="none" w:sz="0" w:space="0" w:color="auto" w:frame="1"/>
          <w:shd w:val="clear" w:color="auto" w:fill="FFFFFF"/>
        </w:rPr>
        <w:t>Release on Temporary Licence (now including apprenticeships)</w:t>
      </w:r>
    </w:p>
    <w:p w:rsidR="00B935F2" w:rsidRPr="00B935F2" w:rsidRDefault="00B935F2" w:rsidP="00B935F2">
      <w:pPr>
        <w:numPr>
          <w:ilvl w:val="0"/>
          <w:numId w:val="1"/>
        </w:numPr>
        <w:shd w:val="clear" w:color="auto" w:fill="FFFFFF"/>
        <w:spacing w:after="0" w:line="240" w:lineRule="auto"/>
        <w:textAlignment w:val="baseline"/>
        <w:rPr>
          <w:rFonts w:eastAsia="Times New Roman" w:cstheme="minorHAnsi"/>
          <w:spacing w:val="8"/>
        </w:rPr>
      </w:pPr>
      <w:r w:rsidRPr="00B935F2">
        <w:rPr>
          <w:rFonts w:eastAsia="Times New Roman" w:cstheme="minorHAnsi"/>
          <w:spacing w:val="8"/>
          <w:bdr w:val="none" w:sz="0" w:space="0" w:color="auto" w:frame="1"/>
          <w:shd w:val="clear" w:color="auto" w:fill="FFFFFF"/>
        </w:rPr>
        <w:t>Employment on release</w:t>
      </w:r>
    </w:p>
    <w:p w:rsidR="00B935F2" w:rsidRPr="00B935F2" w:rsidRDefault="00B935F2" w:rsidP="00B935F2">
      <w:pPr>
        <w:shd w:val="clear" w:color="auto" w:fill="FFFFFF"/>
        <w:ind w:left="720"/>
        <w:textAlignment w:val="baseline"/>
        <w:rPr>
          <w:rFonts w:eastAsia="Times New Roman" w:cstheme="minorHAnsi"/>
          <w:spacing w:val="8"/>
        </w:rPr>
      </w:pPr>
    </w:p>
    <w:p w:rsidR="00B935F2" w:rsidRPr="00B935F2" w:rsidRDefault="00B935F2" w:rsidP="00B935F2">
      <w:pPr>
        <w:pStyle w:val="NormalWeb"/>
        <w:shd w:val="clear" w:color="auto" w:fill="FFFFFF" w:themeFill="background1"/>
        <w:spacing w:before="0" w:beforeAutospacing="0" w:after="0" w:afterAutospacing="0"/>
        <w:textAlignment w:val="baseline"/>
        <w:rPr>
          <w:rFonts w:asciiTheme="minorHAnsi" w:hAnsiTheme="minorHAnsi" w:cstheme="minorHAnsi"/>
          <w:spacing w:val="8"/>
          <w:bdr w:val="none" w:sz="0" w:space="0" w:color="auto" w:frame="1"/>
          <w:shd w:val="clear" w:color="auto" w:fill="FFFFFF"/>
        </w:rPr>
      </w:pPr>
      <w:r w:rsidRPr="00B935F2">
        <w:rPr>
          <w:rFonts w:asciiTheme="minorHAnsi" w:hAnsiTheme="minorHAnsi" w:cstheme="minorHAnsi"/>
          <w:spacing w:val="8"/>
          <w:bdr w:val="none" w:sz="0" w:space="0" w:color="auto" w:frame="1"/>
          <w:shd w:val="clear" w:color="auto" w:fill="FFFFFF"/>
        </w:rPr>
        <w:t xml:space="preserve">The New Futures Network team consists of a national team and a regional team, working across adult prisons in England and Wales. </w:t>
      </w:r>
    </w:p>
    <w:p w:rsidR="00B935F2" w:rsidRPr="00B935F2" w:rsidRDefault="00B935F2" w:rsidP="00B935F2">
      <w:pPr>
        <w:pStyle w:val="NormalWeb"/>
        <w:shd w:val="clear" w:color="auto" w:fill="FFFFFF" w:themeFill="background1"/>
        <w:spacing w:before="0" w:beforeAutospacing="0" w:after="0" w:afterAutospacing="0"/>
        <w:textAlignment w:val="baseline"/>
        <w:rPr>
          <w:rFonts w:asciiTheme="minorHAnsi" w:hAnsiTheme="minorHAnsi" w:cstheme="minorHAnsi"/>
          <w:spacing w:val="8"/>
          <w:bdr w:val="none" w:sz="0" w:space="0" w:color="auto" w:frame="1"/>
          <w:shd w:val="clear" w:color="auto" w:fill="FFFFFF"/>
        </w:rPr>
      </w:pPr>
    </w:p>
    <w:p w:rsidR="00B935F2" w:rsidRPr="00B935F2" w:rsidRDefault="00B935F2" w:rsidP="00B935F2">
      <w:pPr>
        <w:pStyle w:val="NormalWeb"/>
        <w:shd w:val="clear" w:color="auto" w:fill="FFFFFF" w:themeFill="background1"/>
        <w:spacing w:before="0" w:beforeAutospacing="0" w:after="0" w:afterAutospacing="0"/>
        <w:textAlignment w:val="baseline"/>
        <w:rPr>
          <w:rFonts w:asciiTheme="minorHAnsi" w:hAnsiTheme="minorHAnsi" w:cstheme="minorHAnsi"/>
        </w:rPr>
      </w:pPr>
      <w:r w:rsidRPr="00B935F2">
        <w:rPr>
          <w:rFonts w:asciiTheme="minorHAnsi" w:hAnsiTheme="minorHAnsi" w:cstheme="minorHAnsi"/>
          <w:spacing w:val="8"/>
          <w:bdr w:val="none" w:sz="0" w:space="0" w:color="auto" w:frame="1"/>
          <w:shd w:val="clear" w:color="auto" w:fill="FFFFFF"/>
        </w:rPr>
        <w:t xml:space="preserve">To register your interest in offering work opportunities to serving prisoners and prison leavers, please visit </w:t>
      </w:r>
      <w:hyperlink r:id="rId7" w:history="1">
        <w:r w:rsidRPr="00B935F2">
          <w:rPr>
            <w:rStyle w:val="Hyperlink"/>
            <w:rFonts w:asciiTheme="minorHAnsi" w:hAnsiTheme="minorHAnsi" w:cstheme="minorHAnsi"/>
            <w:color w:val="auto"/>
          </w:rPr>
          <w:t>Register - New Futures Network</w:t>
        </w:r>
      </w:hyperlink>
      <w:r w:rsidRPr="00B935F2">
        <w:rPr>
          <w:rFonts w:asciiTheme="minorHAnsi" w:hAnsiTheme="minorHAnsi" w:cstheme="minorHAnsi"/>
        </w:rPr>
        <w:t xml:space="preserve">. </w:t>
      </w:r>
    </w:p>
    <w:p w:rsidR="00B935F2" w:rsidRPr="00B935F2" w:rsidRDefault="00B935F2" w:rsidP="00B935F2">
      <w:pPr>
        <w:pStyle w:val="NormalWeb"/>
        <w:shd w:val="clear" w:color="auto" w:fill="FFFFFF" w:themeFill="background1"/>
        <w:spacing w:before="0" w:beforeAutospacing="0" w:after="0" w:afterAutospacing="0"/>
        <w:textAlignment w:val="baseline"/>
        <w:rPr>
          <w:rFonts w:asciiTheme="minorHAnsi" w:hAnsiTheme="minorHAnsi" w:cstheme="minorHAnsi"/>
        </w:rPr>
      </w:pPr>
    </w:p>
    <w:p w:rsidR="00B935F2" w:rsidRPr="00B935F2" w:rsidRDefault="00B935F2" w:rsidP="00B935F2">
      <w:pPr>
        <w:pStyle w:val="NormalWeb"/>
        <w:shd w:val="clear" w:color="auto" w:fill="FFFFFF" w:themeFill="background1"/>
        <w:spacing w:before="0" w:beforeAutospacing="0" w:after="0" w:afterAutospacing="0"/>
        <w:textAlignment w:val="baseline"/>
        <w:rPr>
          <w:rFonts w:asciiTheme="minorHAnsi" w:hAnsiTheme="minorHAnsi" w:cstheme="minorHAnsi"/>
        </w:rPr>
      </w:pPr>
      <w:r w:rsidRPr="00B935F2">
        <w:rPr>
          <w:rFonts w:asciiTheme="minorHAnsi" w:hAnsiTheme="minorHAnsi" w:cstheme="minorHAnsi"/>
        </w:rPr>
        <w:t xml:space="preserve">Once New Futures Network receive your enquiry, it will be passed to the West Midlands Regional Employment Broker, Laurence Scott who will become your point of contact. </w:t>
      </w:r>
    </w:p>
    <w:p w:rsidR="00B935F2" w:rsidRPr="00B935F2" w:rsidRDefault="00B935F2" w:rsidP="00B935F2">
      <w:pPr>
        <w:pStyle w:val="NormalWeb"/>
        <w:shd w:val="clear" w:color="auto" w:fill="FFFFFF" w:themeFill="background1"/>
        <w:spacing w:before="0" w:beforeAutospacing="0" w:after="0" w:afterAutospacing="0"/>
        <w:textAlignment w:val="baseline"/>
        <w:rPr>
          <w:rFonts w:asciiTheme="minorHAnsi" w:hAnsiTheme="minorHAnsi" w:cstheme="minorHAnsi"/>
        </w:rPr>
      </w:pPr>
    </w:p>
    <w:p w:rsidR="00B935F2" w:rsidRPr="00B935F2" w:rsidRDefault="00B935F2" w:rsidP="00B935F2">
      <w:pPr>
        <w:pStyle w:val="NormalWeb"/>
        <w:shd w:val="clear" w:color="auto" w:fill="FFFFFF" w:themeFill="background1"/>
        <w:spacing w:before="0" w:beforeAutospacing="0" w:after="0" w:afterAutospacing="0"/>
        <w:textAlignment w:val="baseline"/>
        <w:rPr>
          <w:rFonts w:asciiTheme="minorHAnsi" w:hAnsiTheme="minorHAnsi" w:cstheme="minorHAnsi"/>
          <w:spacing w:val="8"/>
          <w:bdr w:val="none" w:sz="0" w:space="0" w:color="auto" w:frame="1"/>
          <w:shd w:val="clear" w:color="auto" w:fill="FFFFFF"/>
        </w:rPr>
      </w:pPr>
      <w:r w:rsidRPr="00B935F2">
        <w:rPr>
          <w:rFonts w:asciiTheme="minorHAnsi" w:hAnsiTheme="minorHAnsi" w:cstheme="minorHAnsi"/>
        </w:rPr>
        <w:t xml:space="preserve">Please note that businesses with immediate recruitment requirements will be prioritised, due to the volume of enquiries received. </w:t>
      </w:r>
    </w:p>
    <w:p w:rsidR="00B935F2" w:rsidRPr="00B935F2" w:rsidRDefault="00B935F2" w:rsidP="00B935F2">
      <w:pPr>
        <w:pStyle w:val="NormalWeb"/>
        <w:shd w:val="clear" w:color="auto" w:fill="FFFFFF"/>
        <w:spacing w:before="0" w:beforeAutospacing="0" w:after="0" w:afterAutospacing="0"/>
        <w:textAlignment w:val="baseline"/>
        <w:rPr>
          <w:rFonts w:asciiTheme="minorHAnsi" w:hAnsiTheme="minorHAnsi" w:cstheme="minorHAnsi"/>
          <w:spacing w:val="8"/>
          <w:bdr w:val="none" w:sz="0" w:space="0" w:color="auto" w:frame="1"/>
          <w:shd w:val="clear" w:color="auto" w:fill="FFFFFF"/>
        </w:rPr>
      </w:pPr>
    </w:p>
    <w:p w:rsidR="00B935F2" w:rsidRPr="00B935F2" w:rsidRDefault="00B935F2" w:rsidP="00B935F2">
      <w:pPr>
        <w:rPr>
          <w:rFonts w:eastAsia="Times New Roman" w:cstheme="minorHAnsi"/>
        </w:rPr>
      </w:pPr>
      <w:r w:rsidRPr="00B935F2">
        <w:rPr>
          <w:rFonts w:eastAsia="Times New Roman" w:cstheme="minorHAnsi"/>
        </w:rPr>
        <w:pict>
          <v:rect id="_x0000_i1025" style="width:468pt;height:.5pt" o:hrstd="t" o:hr="t" fillcolor="#a0a0a0" stroked="f"/>
        </w:pict>
      </w:r>
    </w:p>
    <w:p w:rsidR="00B935F2" w:rsidRPr="00B935F2" w:rsidRDefault="00B935F2" w:rsidP="00B935F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sz w:val="22"/>
          <w:szCs w:val="22"/>
        </w:rPr>
      </w:pPr>
      <w:r w:rsidRPr="00B935F2">
        <w:rPr>
          <w:rStyle w:val="Strong"/>
          <w:rFonts w:asciiTheme="minorHAnsi" w:eastAsia="Times New Roman" w:hAnsiTheme="minorHAnsi" w:cstheme="minorHAnsi"/>
          <w:sz w:val="22"/>
          <w:szCs w:val="22"/>
          <w:bdr w:val="none" w:sz="0" w:space="0" w:color="auto" w:frame="1"/>
        </w:rPr>
        <w:t xml:space="preserve">Find out more: </w:t>
      </w:r>
    </w:p>
    <w:p w:rsidR="00B935F2" w:rsidRPr="00B935F2" w:rsidRDefault="00B935F2" w:rsidP="00B935F2">
      <w:pPr>
        <w:pStyle w:val="NormalWeb"/>
        <w:shd w:val="clear" w:color="auto" w:fill="FFFFFF"/>
        <w:spacing w:before="0" w:beforeAutospacing="0" w:after="0" w:afterAutospacing="0"/>
        <w:textAlignment w:val="baseline"/>
        <w:rPr>
          <w:rStyle w:val="element-invisible"/>
          <w:rFonts w:asciiTheme="minorHAnsi" w:hAnsiTheme="minorHAnsi" w:cstheme="minorHAnsi"/>
          <w:b/>
          <w:bCs/>
          <w:spacing w:val="8"/>
          <w:highlight w:val="yellow"/>
          <w:bdr w:val="none" w:sz="0" w:space="0" w:color="auto" w:frame="1"/>
        </w:rPr>
      </w:pPr>
    </w:p>
    <w:p w:rsidR="00B935F2" w:rsidRPr="00B935F2" w:rsidRDefault="00B935F2" w:rsidP="00B935F2">
      <w:pPr>
        <w:pStyle w:val="NormalWeb"/>
        <w:shd w:val="clear" w:color="auto" w:fill="FFFFFF"/>
        <w:spacing w:before="0" w:beforeAutospacing="0" w:after="0" w:afterAutospacing="0"/>
        <w:textAlignment w:val="baseline"/>
        <w:rPr>
          <w:rStyle w:val="element-invisible"/>
          <w:rFonts w:asciiTheme="minorHAnsi" w:hAnsiTheme="minorHAnsi" w:cstheme="minorHAnsi"/>
          <w:b/>
          <w:bCs/>
          <w:spacing w:val="8"/>
          <w:bdr w:val="none" w:sz="0" w:space="0" w:color="auto" w:frame="1"/>
        </w:rPr>
      </w:pPr>
      <w:r w:rsidRPr="00B935F2">
        <w:rPr>
          <w:rStyle w:val="element-invisible"/>
          <w:rFonts w:asciiTheme="minorHAnsi" w:hAnsiTheme="minorHAnsi" w:cstheme="minorHAnsi"/>
          <w:spacing w:val="8"/>
          <w:bdr w:val="none" w:sz="0" w:space="0" w:color="auto" w:frame="1"/>
        </w:rPr>
        <w:t xml:space="preserve">Website – </w:t>
      </w:r>
      <w:hyperlink r:id="rId8" w:history="1">
        <w:r w:rsidRPr="00B935F2">
          <w:rPr>
            <w:rStyle w:val="Hyperlink"/>
            <w:rFonts w:asciiTheme="minorHAnsi" w:hAnsiTheme="minorHAnsi" w:cstheme="minorHAnsi"/>
            <w:color w:val="auto"/>
          </w:rPr>
          <w:t>newfuturesnetwork.gov.uk</w:t>
        </w:r>
      </w:hyperlink>
    </w:p>
    <w:p w:rsidR="00B935F2" w:rsidRPr="00B935F2" w:rsidRDefault="00B935F2" w:rsidP="00B935F2">
      <w:pPr>
        <w:pStyle w:val="NormalWeb"/>
        <w:shd w:val="clear" w:color="auto" w:fill="FFFFFF"/>
        <w:spacing w:before="0" w:beforeAutospacing="0" w:after="0" w:afterAutospacing="0"/>
        <w:textAlignment w:val="baseline"/>
        <w:rPr>
          <w:rStyle w:val="element-invisible"/>
          <w:rFonts w:asciiTheme="minorHAnsi" w:hAnsiTheme="minorHAnsi" w:cstheme="minorHAnsi"/>
          <w:b/>
          <w:bCs/>
          <w:spacing w:val="8"/>
          <w:bdr w:val="none" w:sz="0" w:space="0" w:color="auto" w:frame="1"/>
        </w:rPr>
      </w:pPr>
      <w:r w:rsidRPr="00B935F2">
        <w:rPr>
          <w:rStyle w:val="element-invisible"/>
          <w:rFonts w:asciiTheme="minorHAnsi" w:hAnsiTheme="minorHAnsi" w:cstheme="minorHAnsi"/>
          <w:spacing w:val="8"/>
          <w:bdr w:val="none" w:sz="0" w:space="0" w:color="auto" w:frame="1"/>
        </w:rPr>
        <w:t xml:space="preserve">LinkedIn – </w:t>
      </w:r>
      <w:r w:rsidRPr="00B935F2">
        <w:rPr>
          <w:rStyle w:val="element-invisible"/>
          <w:rFonts w:asciiTheme="minorHAnsi" w:hAnsiTheme="minorHAnsi" w:cstheme="minorHAnsi"/>
          <w:b/>
          <w:bCs/>
          <w:spacing w:val="8"/>
          <w:bdr w:val="none" w:sz="0" w:space="0" w:color="auto" w:frame="1"/>
        </w:rPr>
        <w:t>@new-futures-network</w:t>
      </w:r>
    </w:p>
    <w:p w:rsidR="00714381" w:rsidRPr="00B935F2" w:rsidRDefault="00B935F2" w:rsidP="00B935F2">
      <w:pPr>
        <w:rPr>
          <w:rFonts w:cstheme="minorHAnsi"/>
        </w:rPr>
      </w:pPr>
      <w:r w:rsidRPr="00B935F2">
        <w:rPr>
          <w:rStyle w:val="element-invisible"/>
          <w:rFonts w:cstheme="minorHAnsi"/>
          <w:spacing w:val="8"/>
          <w:bdr w:val="none" w:sz="0" w:space="0" w:color="auto" w:frame="1"/>
        </w:rPr>
        <w:t xml:space="preserve">Twitter – </w:t>
      </w:r>
      <w:r w:rsidRPr="00B935F2">
        <w:rPr>
          <w:rStyle w:val="element-invisible"/>
          <w:rFonts w:cstheme="minorHAnsi"/>
          <w:b/>
          <w:bCs/>
          <w:spacing w:val="8"/>
          <w:bdr w:val="none" w:sz="0" w:space="0" w:color="auto" w:frame="1"/>
        </w:rPr>
        <w:t>@</w:t>
      </w:r>
      <w:proofErr w:type="spellStart"/>
      <w:r w:rsidRPr="00B935F2">
        <w:rPr>
          <w:rStyle w:val="element-invisible"/>
          <w:rFonts w:cstheme="minorHAnsi"/>
          <w:b/>
          <w:bCs/>
          <w:spacing w:val="8"/>
          <w:bdr w:val="none" w:sz="0" w:space="0" w:color="auto" w:frame="1"/>
        </w:rPr>
        <w:t>NewFutrsNet</w:t>
      </w:r>
      <w:proofErr w:type="spellEnd"/>
    </w:p>
    <w:sectPr w:rsidR="00714381" w:rsidRPr="00B935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F2" w:rsidRDefault="00B935F2" w:rsidP="00B935F2">
      <w:pPr>
        <w:spacing w:after="0" w:line="240" w:lineRule="auto"/>
      </w:pPr>
      <w:r>
        <w:separator/>
      </w:r>
    </w:p>
  </w:endnote>
  <w:endnote w:type="continuationSeparator" w:id="0">
    <w:p w:rsidR="00B935F2" w:rsidRDefault="00B935F2" w:rsidP="00B9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F2" w:rsidRDefault="00B935F2" w:rsidP="00B935F2">
      <w:pPr>
        <w:spacing w:after="0" w:line="240" w:lineRule="auto"/>
      </w:pPr>
      <w:r>
        <w:separator/>
      </w:r>
    </w:p>
  </w:footnote>
  <w:footnote w:type="continuationSeparator" w:id="0">
    <w:p w:rsidR="00B935F2" w:rsidRDefault="00B935F2" w:rsidP="00B93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E7210"/>
    <w:multiLevelType w:val="multilevel"/>
    <w:tmpl w:val="2DF69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F2"/>
    <w:rsid w:val="00714381"/>
    <w:rsid w:val="00B9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8AABE4-10DB-4646-8E90-E238AC4B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5F2"/>
  </w:style>
  <w:style w:type="paragraph" w:styleId="Heading3">
    <w:name w:val="heading 3"/>
    <w:basedOn w:val="Normal"/>
    <w:link w:val="Heading3Char"/>
    <w:uiPriority w:val="9"/>
    <w:semiHidden/>
    <w:unhideWhenUsed/>
    <w:qFormat/>
    <w:rsid w:val="00B935F2"/>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935F2"/>
    <w:rPr>
      <w:rFonts w:ascii="Calibri" w:hAnsi="Calibri" w:cs="Calibri"/>
      <w:b/>
      <w:bCs/>
      <w:sz w:val="27"/>
      <w:szCs w:val="27"/>
      <w:lang w:eastAsia="en-GB"/>
    </w:rPr>
  </w:style>
  <w:style w:type="character" w:styleId="Hyperlink">
    <w:name w:val="Hyperlink"/>
    <w:basedOn w:val="DefaultParagraphFont"/>
    <w:uiPriority w:val="99"/>
    <w:semiHidden/>
    <w:unhideWhenUsed/>
    <w:rsid w:val="00B935F2"/>
    <w:rPr>
      <w:color w:val="0563C1"/>
      <w:u w:val="single"/>
    </w:rPr>
  </w:style>
  <w:style w:type="paragraph" w:styleId="NormalWeb">
    <w:name w:val="Normal (Web)"/>
    <w:basedOn w:val="Normal"/>
    <w:uiPriority w:val="99"/>
    <w:unhideWhenUsed/>
    <w:rsid w:val="00B935F2"/>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B935F2"/>
  </w:style>
  <w:style w:type="paragraph" w:styleId="ListParagraph">
    <w:name w:val="List Paragraph"/>
    <w:basedOn w:val="Normal"/>
    <w:uiPriority w:val="34"/>
    <w:qFormat/>
    <w:rsid w:val="00B935F2"/>
    <w:pPr>
      <w:spacing w:after="0" w:line="240" w:lineRule="auto"/>
      <w:ind w:left="720"/>
      <w:contextualSpacing/>
    </w:pPr>
    <w:rPr>
      <w:rFonts w:ascii="Calibri" w:hAnsi="Calibri" w:cs="Calibri"/>
    </w:rPr>
  </w:style>
  <w:style w:type="character" w:customStyle="1" w:styleId="element-invisible">
    <w:name w:val="element-invisible"/>
    <w:basedOn w:val="DefaultParagraphFont"/>
    <w:rsid w:val="00B935F2"/>
  </w:style>
  <w:style w:type="character" w:styleId="Strong">
    <w:name w:val="Strong"/>
    <w:basedOn w:val="DefaultParagraphFont"/>
    <w:uiPriority w:val="22"/>
    <w:qFormat/>
    <w:rsid w:val="00B93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futuresnetwork.gov.uk/" TargetMode="External"/><Relationship Id="rId3" Type="http://schemas.openxmlformats.org/officeDocument/2006/relationships/settings" Target="settings.xml"/><Relationship Id="rId7" Type="http://schemas.openxmlformats.org/officeDocument/2006/relationships/hyperlink" Target="https://newfuturesnetwork.gov.uk/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West Midlands Police</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dc:creator>
  <cp:keywords/>
  <dc:description/>
  <cp:lastModifiedBy>Andrew Morris</cp:lastModifiedBy>
  <cp:revision>1</cp:revision>
  <dcterms:created xsi:type="dcterms:W3CDTF">2023-06-28T08:05:00Z</dcterms:created>
  <dcterms:modified xsi:type="dcterms:W3CDTF">2023-06-28T08:05:00Z</dcterms:modified>
</cp:coreProperties>
</file>