
<file path=[Content_Types].xml><?xml version="1.0" encoding="utf-8"?>
<Types xmlns="http://schemas.openxmlformats.org/package/2006/content-types">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comments.xml" ContentType="application/vnd.openxmlformats-officedocument.wordprocessingml.comments+xml"/>
  <Override PartName="/word/commentsExtended.xml" ContentType="application/vnd.openxmlformats-officedocument.wordprocessingml.commentsExtended+xml"/>
  <Override PartName="/word/commentsIds.xml" ContentType="application/vnd.openxmlformats-officedocument.wordprocessingml.commentsIds+xml"/>
  <Override PartName="/word/fontTable.xml" ContentType="application/vnd.openxmlformats-officedocument.wordprocessingml.fontTable+xml"/>
  <Override PartName="/word/people.xml" ContentType="application/vnd.openxmlformats-officedocument.wordprocessingml.peop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12875406" w14:textId="5180F4C3" w:rsidR="001F46F1" w:rsidRDefault="001F46F1" w:rsidP="001F46F1">
      <w:pPr>
        <w:pStyle w:val="Heading1"/>
      </w:pPr>
      <w:r>
        <w:t>Facial Recognition Technology</w:t>
      </w:r>
    </w:p>
    <w:p w14:paraId="702CFE67" w14:textId="77777777" w:rsidR="001F46F1" w:rsidRPr="001F46F1" w:rsidRDefault="001F46F1" w:rsidP="001F46F1"/>
    <w:p w14:paraId="4ACD9860" w14:textId="4C58C637" w:rsidR="001F46F1" w:rsidRDefault="001F46F1" w:rsidP="001F46F1">
      <w:pPr>
        <w:pStyle w:val="ListParagraph"/>
        <w:numPr>
          <w:ilvl w:val="0"/>
          <w:numId w:val="22"/>
        </w:numPr>
        <w:spacing w:after="160" w:line="259" w:lineRule="auto"/>
        <w:jc w:val="both"/>
        <w:rPr>
          <w:rFonts w:ascii="Arial" w:eastAsia="Calibri" w:hAnsi="Arial" w:cs="Arial"/>
        </w:rPr>
      </w:pPr>
      <w:r w:rsidRPr="00734033">
        <w:rPr>
          <w:rFonts w:ascii="Arial" w:eastAsia="Calibri" w:hAnsi="Arial" w:cs="Arial"/>
        </w:rPr>
        <w:t xml:space="preserve">Facial recognition technology has existed for over forty years but has advanced significantly in the last ten years following </w:t>
      </w:r>
      <w:r w:rsidR="00626EE1">
        <w:rPr>
          <w:rFonts w:ascii="Arial" w:eastAsia="Calibri" w:hAnsi="Arial" w:cs="Arial"/>
        </w:rPr>
        <w:t>improvements to the algorithms</w:t>
      </w:r>
      <w:r w:rsidRPr="00734033">
        <w:rPr>
          <w:rFonts w:ascii="Arial" w:eastAsia="Calibri" w:hAnsi="Arial" w:cs="Arial"/>
        </w:rPr>
        <w:t xml:space="preserve">.  </w:t>
      </w:r>
    </w:p>
    <w:p w14:paraId="4C5B6727" w14:textId="77777777" w:rsidR="001F46F1" w:rsidRPr="00734033" w:rsidRDefault="001F46F1" w:rsidP="001F46F1">
      <w:pPr>
        <w:pStyle w:val="ListParagraph"/>
        <w:spacing w:after="160" w:line="259" w:lineRule="auto"/>
        <w:ind w:left="360"/>
        <w:jc w:val="both"/>
        <w:rPr>
          <w:rFonts w:ascii="Arial" w:eastAsia="Calibri" w:hAnsi="Arial" w:cs="Arial"/>
        </w:rPr>
      </w:pPr>
    </w:p>
    <w:p w14:paraId="63DBB571" w14:textId="1E877991" w:rsidR="001F46F1" w:rsidRDefault="001F46F1" w:rsidP="001F46F1">
      <w:pPr>
        <w:pStyle w:val="ListParagraph"/>
        <w:numPr>
          <w:ilvl w:val="0"/>
          <w:numId w:val="22"/>
        </w:numPr>
        <w:spacing w:after="160" w:line="259" w:lineRule="auto"/>
        <w:jc w:val="both"/>
        <w:rPr>
          <w:rFonts w:ascii="Arial" w:eastAsia="Calibri" w:hAnsi="Arial" w:cs="Arial"/>
        </w:rPr>
      </w:pPr>
      <w:r w:rsidRPr="00734033">
        <w:rPr>
          <w:rFonts w:ascii="Arial" w:eastAsia="Calibri" w:hAnsi="Arial" w:cs="Arial"/>
        </w:rPr>
        <w:t>Progress in the Policing environment was achieved in 2017 following a successful bid by South Wales Police to the Home Office Police Transformation Fund (PTF). This resulted in the development of two use cases, namely Live Facial Recognition (LFR) and Retrospective Facial Recognition (RFR)</w:t>
      </w:r>
      <w:r>
        <w:rPr>
          <w:rFonts w:ascii="Arial" w:eastAsia="Calibri" w:hAnsi="Arial" w:cs="Arial"/>
        </w:rPr>
        <w:t>, although a third use case Operator initiated Facial recognition (OIFR) has also now been defined</w:t>
      </w:r>
      <w:r w:rsidRPr="00734033">
        <w:rPr>
          <w:rFonts w:ascii="Arial" w:eastAsia="Calibri" w:hAnsi="Arial" w:cs="Arial"/>
        </w:rPr>
        <w:t>.</w:t>
      </w:r>
    </w:p>
    <w:p w14:paraId="4E4F6F37" w14:textId="77777777" w:rsidR="001F46F1" w:rsidRDefault="001F46F1" w:rsidP="001F46F1">
      <w:pPr>
        <w:pStyle w:val="ListParagraph"/>
        <w:spacing w:after="160" w:line="259" w:lineRule="auto"/>
        <w:ind w:left="360"/>
        <w:jc w:val="both"/>
        <w:rPr>
          <w:rFonts w:ascii="Arial" w:eastAsia="Calibri" w:hAnsi="Arial" w:cs="Arial"/>
        </w:rPr>
      </w:pPr>
    </w:p>
    <w:p w14:paraId="0C655D69" w14:textId="50DA9199" w:rsidR="001F46F1" w:rsidRDefault="001F46F1" w:rsidP="001F46F1">
      <w:pPr>
        <w:pStyle w:val="ListParagraph"/>
        <w:numPr>
          <w:ilvl w:val="1"/>
          <w:numId w:val="22"/>
        </w:numPr>
        <w:spacing w:after="160" w:line="259" w:lineRule="auto"/>
        <w:jc w:val="both"/>
        <w:rPr>
          <w:rFonts w:ascii="Arial" w:eastAsia="Calibri" w:hAnsi="Arial" w:cs="Arial"/>
        </w:rPr>
      </w:pPr>
      <w:r w:rsidRPr="001F46F1">
        <w:rPr>
          <w:rFonts w:ascii="Arial" w:eastAsia="Calibri" w:hAnsi="Arial" w:cs="Arial"/>
        </w:rPr>
        <w:t>Live Facial Recognition (LFR) is the use of facial recognition where all persons passing a camera(s) are analysed by the system with results being generated in tandem with events. The use of overt live facial recognition is to locate people on a watch list who are sought by police.</w:t>
      </w:r>
    </w:p>
    <w:p w14:paraId="6C1069B4" w14:textId="50A9AC4C" w:rsidR="001F46F1" w:rsidRDefault="001F46F1" w:rsidP="001F46F1">
      <w:pPr>
        <w:pStyle w:val="ListParagraph"/>
        <w:numPr>
          <w:ilvl w:val="1"/>
          <w:numId w:val="22"/>
        </w:numPr>
        <w:spacing w:after="160" w:line="259" w:lineRule="auto"/>
        <w:jc w:val="both"/>
        <w:rPr>
          <w:rFonts w:ascii="Arial" w:eastAsia="Calibri" w:hAnsi="Arial" w:cs="Arial"/>
        </w:rPr>
      </w:pPr>
      <w:r w:rsidRPr="001F46F1">
        <w:rPr>
          <w:rFonts w:ascii="Arial" w:eastAsia="Calibri" w:hAnsi="Arial" w:cs="Arial"/>
        </w:rPr>
        <w:t>Retrospective Facial Recognition (RFR)</w:t>
      </w:r>
      <w:r>
        <w:rPr>
          <w:rFonts w:ascii="Arial" w:eastAsia="Calibri" w:hAnsi="Arial" w:cs="Arial"/>
        </w:rPr>
        <w:t xml:space="preserve"> is t</w:t>
      </w:r>
      <w:r w:rsidRPr="001F46F1">
        <w:rPr>
          <w:rFonts w:ascii="Arial" w:eastAsia="Calibri" w:hAnsi="Arial" w:cs="Arial"/>
        </w:rPr>
        <w:t>he use of facial recognition where media is analysed after the event. The result of such analysis would come sufficiently after the event such that they could not shape events to which the media related in real time.</w:t>
      </w:r>
    </w:p>
    <w:p w14:paraId="1843C165" w14:textId="7FFDE2C3" w:rsidR="001F46F1" w:rsidRDefault="001F46F1" w:rsidP="00144C98">
      <w:pPr>
        <w:pStyle w:val="ListParagraph"/>
        <w:numPr>
          <w:ilvl w:val="1"/>
          <w:numId w:val="22"/>
        </w:numPr>
        <w:spacing w:after="160" w:line="259" w:lineRule="auto"/>
        <w:jc w:val="both"/>
        <w:rPr>
          <w:rFonts w:ascii="Arial" w:eastAsia="Calibri" w:hAnsi="Arial" w:cs="Arial"/>
        </w:rPr>
      </w:pPr>
      <w:r w:rsidRPr="001F46F1">
        <w:rPr>
          <w:rFonts w:ascii="Arial" w:eastAsia="Calibri" w:hAnsi="Arial" w:cs="Arial"/>
        </w:rPr>
        <w:t>Operator Initiated Facial Recognition (OIFR) is the use of facial recognition where, media is directly captured of a subject present or, media is otherwise acquired in lieu of capturing it</w:t>
      </w:r>
      <w:r>
        <w:rPr>
          <w:rFonts w:ascii="Arial" w:eastAsia="Calibri" w:hAnsi="Arial" w:cs="Arial"/>
        </w:rPr>
        <w:t xml:space="preserve"> </w:t>
      </w:r>
      <w:r w:rsidRPr="001F46F1">
        <w:rPr>
          <w:rFonts w:ascii="Arial" w:eastAsia="Calibri" w:hAnsi="Arial" w:cs="Arial"/>
        </w:rPr>
        <w:t>with the intent of subjecting it to analysis by the facial recognition system. The results of such analysis could shape events to which the footage relates in real time.</w:t>
      </w:r>
    </w:p>
    <w:p w14:paraId="49F1470E" w14:textId="77777777" w:rsidR="001F46F1" w:rsidRDefault="001F46F1" w:rsidP="001F46F1">
      <w:pPr>
        <w:pStyle w:val="ListParagraph"/>
        <w:spacing w:after="160" w:line="259" w:lineRule="auto"/>
        <w:jc w:val="both"/>
        <w:rPr>
          <w:rFonts w:ascii="Arial" w:eastAsia="Calibri" w:hAnsi="Arial" w:cs="Arial"/>
        </w:rPr>
      </w:pPr>
    </w:p>
    <w:p w14:paraId="0712256D" w14:textId="02769A84" w:rsidR="00D2763F" w:rsidRPr="00114A84" w:rsidRDefault="00114A84" w:rsidP="001F46F1">
      <w:pPr>
        <w:pStyle w:val="ListParagraph"/>
        <w:numPr>
          <w:ilvl w:val="0"/>
          <w:numId w:val="22"/>
        </w:numPr>
        <w:spacing w:after="160" w:line="259" w:lineRule="auto"/>
        <w:jc w:val="both"/>
        <w:rPr>
          <w:rFonts w:ascii="Arial" w:eastAsia="Calibri" w:hAnsi="Arial" w:cs="Arial"/>
          <w:b/>
        </w:rPr>
      </w:pPr>
      <w:r>
        <w:rPr>
          <w:rFonts w:ascii="Arial" w:eastAsia="Calibri" w:hAnsi="Arial" w:cs="Arial"/>
        </w:rPr>
        <w:t xml:space="preserve">WMP actively use RFR and </w:t>
      </w:r>
      <w:r w:rsidR="00D2763F">
        <w:rPr>
          <w:rFonts w:ascii="Arial" w:eastAsia="Calibri" w:hAnsi="Arial" w:cs="Arial"/>
        </w:rPr>
        <w:t>are</w:t>
      </w:r>
      <w:r>
        <w:rPr>
          <w:rFonts w:ascii="Arial" w:eastAsia="Calibri" w:hAnsi="Arial" w:cs="Arial"/>
        </w:rPr>
        <w:t xml:space="preserve"> planning to implement OIFR in the near future </w:t>
      </w:r>
      <w:r w:rsidR="00D2763F" w:rsidRPr="00114A84">
        <w:rPr>
          <w:rFonts w:ascii="Arial" w:eastAsia="Calibri" w:hAnsi="Arial" w:cs="Arial"/>
          <w:b/>
        </w:rPr>
        <w:t>but have no plans to use LFR at this time.</w:t>
      </w:r>
    </w:p>
    <w:p w14:paraId="59C2A3CB" w14:textId="77777777" w:rsidR="00D2763F" w:rsidRDefault="00D2763F" w:rsidP="00D2763F">
      <w:pPr>
        <w:pStyle w:val="ListParagraph"/>
        <w:spacing w:after="160" w:line="259" w:lineRule="auto"/>
        <w:ind w:left="360"/>
        <w:jc w:val="both"/>
        <w:rPr>
          <w:rFonts w:ascii="Arial" w:eastAsia="Calibri" w:hAnsi="Arial" w:cs="Arial"/>
        </w:rPr>
      </w:pPr>
    </w:p>
    <w:p w14:paraId="1E07E642" w14:textId="5D6DC851" w:rsidR="00626EE1" w:rsidRDefault="00D2763F" w:rsidP="00C96518">
      <w:pPr>
        <w:pStyle w:val="ListParagraph"/>
        <w:numPr>
          <w:ilvl w:val="0"/>
          <w:numId w:val="22"/>
        </w:numPr>
        <w:spacing w:after="160" w:line="259" w:lineRule="auto"/>
        <w:jc w:val="both"/>
        <w:rPr>
          <w:rFonts w:ascii="Arial" w:eastAsia="Calibri" w:hAnsi="Arial" w:cs="Arial"/>
        </w:rPr>
      </w:pPr>
      <w:r w:rsidRPr="00626EE1">
        <w:rPr>
          <w:rFonts w:ascii="Arial" w:eastAsia="Calibri" w:hAnsi="Arial" w:cs="Arial"/>
        </w:rPr>
        <w:t xml:space="preserve">In order to achieve this, </w:t>
      </w:r>
      <w:r w:rsidR="00114A84" w:rsidRPr="00626EE1">
        <w:rPr>
          <w:rFonts w:ascii="Arial" w:eastAsia="Calibri" w:hAnsi="Arial" w:cs="Arial"/>
        </w:rPr>
        <w:t xml:space="preserve">WMP </w:t>
      </w:r>
      <w:r w:rsidRPr="00626EE1">
        <w:rPr>
          <w:rFonts w:ascii="Arial" w:eastAsia="Calibri" w:hAnsi="Arial" w:cs="Arial"/>
        </w:rPr>
        <w:t>is a member of the National Facial Recognition Board that is part of the Home Office Biometrics Board.  This board works to</w:t>
      </w:r>
      <w:r w:rsidR="000A33C0" w:rsidRPr="00626EE1">
        <w:rPr>
          <w:rFonts w:ascii="Arial" w:eastAsia="Calibri" w:hAnsi="Arial" w:cs="Arial"/>
        </w:rPr>
        <w:t xml:space="preserve"> share best practice and insights from forces to </w:t>
      </w:r>
      <w:r w:rsidRPr="00626EE1">
        <w:rPr>
          <w:rFonts w:ascii="Arial" w:eastAsia="Calibri" w:hAnsi="Arial" w:cs="Arial"/>
        </w:rPr>
        <w:t xml:space="preserve">standardise and support </w:t>
      </w:r>
      <w:r w:rsidR="000A33C0" w:rsidRPr="00626EE1">
        <w:rPr>
          <w:rFonts w:ascii="Arial" w:eastAsia="Calibri" w:hAnsi="Arial" w:cs="Arial"/>
        </w:rPr>
        <w:t xml:space="preserve">them </w:t>
      </w:r>
      <w:r w:rsidRPr="00626EE1">
        <w:rPr>
          <w:rFonts w:ascii="Arial" w:eastAsia="Calibri" w:hAnsi="Arial" w:cs="Arial"/>
        </w:rPr>
        <w:t>to achieve the benefits of FRT in a legal</w:t>
      </w:r>
      <w:r w:rsidR="000A33C0" w:rsidRPr="00626EE1">
        <w:rPr>
          <w:rFonts w:ascii="Arial" w:eastAsia="Calibri" w:hAnsi="Arial" w:cs="Arial"/>
        </w:rPr>
        <w:t xml:space="preserve">, </w:t>
      </w:r>
      <w:r w:rsidRPr="00626EE1">
        <w:rPr>
          <w:rFonts w:ascii="Arial" w:eastAsia="Calibri" w:hAnsi="Arial" w:cs="Arial"/>
        </w:rPr>
        <w:t>ethical</w:t>
      </w:r>
      <w:r w:rsidR="000A33C0" w:rsidRPr="00626EE1">
        <w:rPr>
          <w:rFonts w:ascii="Arial" w:eastAsia="Calibri" w:hAnsi="Arial" w:cs="Arial"/>
        </w:rPr>
        <w:t xml:space="preserve"> and effective</w:t>
      </w:r>
      <w:r w:rsidRPr="00626EE1">
        <w:rPr>
          <w:rFonts w:ascii="Arial" w:eastAsia="Calibri" w:hAnsi="Arial" w:cs="Arial"/>
        </w:rPr>
        <w:t xml:space="preserve"> way.  The board has recently release ‘approved professional practice’ for LFR and is </w:t>
      </w:r>
      <w:r w:rsidR="00626EE1" w:rsidRPr="00626EE1">
        <w:rPr>
          <w:rFonts w:ascii="Arial" w:eastAsia="Calibri" w:hAnsi="Arial" w:cs="Arial"/>
        </w:rPr>
        <w:t xml:space="preserve">supporting forces maximise the benefits from </w:t>
      </w:r>
      <w:r w:rsidR="000A33C0" w:rsidRPr="00626EE1">
        <w:rPr>
          <w:rFonts w:ascii="Arial" w:eastAsia="Calibri" w:hAnsi="Arial" w:cs="Arial"/>
        </w:rPr>
        <w:t>RFR</w:t>
      </w:r>
      <w:r w:rsidRPr="00626EE1">
        <w:rPr>
          <w:rFonts w:ascii="Arial" w:eastAsia="Calibri" w:hAnsi="Arial" w:cs="Arial"/>
        </w:rPr>
        <w:t xml:space="preserve"> </w:t>
      </w:r>
      <w:r w:rsidR="00626EE1" w:rsidRPr="00626EE1">
        <w:rPr>
          <w:rFonts w:ascii="Arial" w:eastAsia="Calibri" w:hAnsi="Arial" w:cs="Arial"/>
        </w:rPr>
        <w:t>from PND as well as develop other related capabilities.  This board has recently released a study into demographic performance</w:t>
      </w:r>
      <w:r w:rsidR="00626EE1">
        <w:rPr>
          <w:rFonts w:ascii="Arial" w:eastAsia="Calibri" w:hAnsi="Arial" w:cs="Arial"/>
        </w:rPr>
        <w:t xml:space="preserve"> of </w:t>
      </w:r>
      <w:r w:rsidR="00626EE1" w:rsidRPr="00626EE1">
        <w:rPr>
          <w:rFonts w:ascii="Arial" w:eastAsia="Calibri" w:hAnsi="Arial" w:cs="Arial"/>
        </w:rPr>
        <w:t xml:space="preserve">FRT which is very encouraging </w:t>
      </w:r>
      <w:r w:rsidR="00626EE1">
        <w:rPr>
          <w:rFonts w:ascii="Arial" w:eastAsia="Calibri" w:hAnsi="Arial" w:cs="Arial"/>
        </w:rPr>
        <w:t>which can be found here</w:t>
      </w:r>
    </w:p>
    <w:p w14:paraId="301940A7" w14:textId="77777777" w:rsidR="00626EE1" w:rsidRPr="00682E58" w:rsidRDefault="00626EE1" w:rsidP="00F91F07">
      <w:pPr>
        <w:pStyle w:val="ListParagraph"/>
        <w:rPr>
          <w:rFonts w:ascii="Arial" w:eastAsia="Calibri" w:hAnsi="Arial" w:cs="Arial"/>
        </w:rPr>
      </w:pPr>
    </w:p>
    <w:p w14:paraId="36BAF57D" w14:textId="795EE96E" w:rsidR="00626EE1" w:rsidRDefault="005443EE" w:rsidP="00F91F07">
      <w:pPr>
        <w:pStyle w:val="ListParagraph"/>
        <w:spacing w:after="160" w:line="259" w:lineRule="auto"/>
        <w:ind w:left="360"/>
        <w:jc w:val="both"/>
        <w:rPr>
          <w:rFonts w:ascii="Arial" w:eastAsia="Calibri" w:hAnsi="Arial" w:cs="Arial"/>
        </w:rPr>
      </w:pPr>
      <w:hyperlink r:id="rId10" w:history="1">
        <w:r w:rsidR="00626EE1" w:rsidRPr="007713E0">
          <w:rPr>
            <w:rStyle w:val="Hyperlink"/>
            <w:rFonts w:ascii="Arial" w:eastAsia="Calibri" w:hAnsi="Arial" w:cs="Arial"/>
          </w:rPr>
          <w:t>https://science.police.uk/delivery/resources/operational-testing-of-facial-recognition-technology/</w:t>
        </w:r>
      </w:hyperlink>
    </w:p>
    <w:p w14:paraId="50D5B39C" w14:textId="03124236" w:rsidR="00D2763F" w:rsidRDefault="00D2763F" w:rsidP="00C96518">
      <w:pPr>
        <w:pStyle w:val="ListParagraph"/>
        <w:spacing w:after="160" w:line="259" w:lineRule="auto"/>
        <w:ind w:left="360"/>
        <w:jc w:val="both"/>
        <w:rPr>
          <w:rFonts w:ascii="Arial" w:eastAsia="Calibri" w:hAnsi="Arial" w:cs="Arial"/>
        </w:rPr>
      </w:pPr>
    </w:p>
    <w:p w14:paraId="6E82BA4D" w14:textId="77777777" w:rsidR="00626EE1" w:rsidRPr="00626EE1" w:rsidRDefault="00626EE1">
      <w:pPr>
        <w:pStyle w:val="ListParagraph"/>
        <w:spacing w:after="160" w:line="259" w:lineRule="auto"/>
        <w:ind w:left="360"/>
        <w:jc w:val="both"/>
        <w:rPr>
          <w:rFonts w:ascii="Arial" w:eastAsia="Calibri" w:hAnsi="Arial" w:cs="Arial"/>
        </w:rPr>
      </w:pPr>
    </w:p>
    <w:p w14:paraId="7464270C" w14:textId="22BCD90A" w:rsidR="001F46F1" w:rsidRPr="00682E58" w:rsidRDefault="001F46F1" w:rsidP="001F46F1">
      <w:pPr>
        <w:pStyle w:val="ListParagraph"/>
        <w:numPr>
          <w:ilvl w:val="0"/>
          <w:numId w:val="22"/>
        </w:numPr>
        <w:spacing w:after="160" w:line="259" w:lineRule="auto"/>
        <w:jc w:val="both"/>
        <w:rPr>
          <w:rFonts w:ascii="Arial" w:eastAsia="Calibri" w:hAnsi="Arial" w:cs="Arial"/>
        </w:rPr>
      </w:pPr>
      <w:r w:rsidRPr="00626EE1">
        <w:rPr>
          <w:rFonts w:ascii="Arial" w:eastAsia="Calibri" w:hAnsi="Arial" w:cs="Arial"/>
        </w:rPr>
        <w:t xml:space="preserve">RFR is available to all police forces via the Police National Database, however it has not always been </w:t>
      </w:r>
      <w:r w:rsidR="00626EE1" w:rsidRPr="00626EE1">
        <w:rPr>
          <w:rFonts w:ascii="Arial" w:eastAsia="Calibri" w:hAnsi="Arial" w:cs="Arial"/>
        </w:rPr>
        <w:t>effective, however since t</w:t>
      </w:r>
      <w:r w:rsidR="000A33C0" w:rsidRPr="00626EE1">
        <w:rPr>
          <w:rFonts w:ascii="Arial" w:eastAsia="Calibri" w:hAnsi="Arial" w:cs="Arial"/>
        </w:rPr>
        <w:t xml:space="preserve">he software </w:t>
      </w:r>
      <w:r w:rsidR="00626EE1" w:rsidRPr="00626EE1">
        <w:rPr>
          <w:rFonts w:ascii="Arial" w:eastAsia="Calibri" w:hAnsi="Arial" w:cs="Arial"/>
        </w:rPr>
        <w:t xml:space="preserve">was updated in </w:t>
      </w:r>
      <w:r w:rsidR="000A33C0" w:rsidRPr="00626EE1">
        <w:rPr>
          <w:rFonts w:ascii="Arial" w:eastAsia="Calibri" w:hAnsi="Arial" w:cs="Arial"/>
        </w:rPr>
        <w:t>November 2021</w:t>
      </w:r>
      <w:r w:rsidR="00626EE1" w:rsidRPr="00626EE1">
        <w:rPr>
          <w:rFonts w:ascii="Arial" w:eastAsia="Calibri" w:hAnsi="Arial" w:cs="Arial"/>
        </w:rPr>
        <w:t xml:space="preserve"> its use across Policing UK has increased significant with many thousands of hits being recorded</w:t>
      </w:r>
      <w:r w:rsidR="000A33C0" w:rsidRPr="00626EE1">
        <w:rPr>
          <w:rFonts w:ascii="Arial" w:eastAsia="Calibri" w:hAnsi="Arial" w:cs="Arial"/>
        </w:rPr>
        <w:t xml:space="preserve"> </w:t>
      </w:r>
    </w:p>
    <w:p w14:paraId="164C0460" w14:textId="77777777" w:rsidR="000A33C0" w:rsidRPr="000A33C0" w:rsidRDefault="000A33C0" w:rsidP="000A33C0">
      <w:pPr>
        <w:pStyle w:val="ListParagraph"/>
        <w:rPr>
          <w:rFonts w:ascii="Arial" w:eastAsia="Calibri" w:hAnsi="Arial" w:cs="Arial"/>
        </w:rPr>
      </w:pPr>
    </w:p>
    <w:p w14:paraId="6D4008EE" w14:textId="77777777" w:rsidR="000A33C0" w:rsidRPr="000A33C0" w:rsidRDefault="000A33C0" w:rsidP="000A33C0">
      <w:pPr>
        <w:pStyle w:val="ListParagraph"/>
        <w:rPr>
          <w:rFonts w:ascii="Arial" w:eastAsia="Calibri" w:hAnsi="Arial" w:cs="Arial"/>
        </w:rPr>
      </w:pPr>
    </w:p>
    <w:p w14:paraId="28B97165" w14:textId="51CBF5C2" w:rsidR="000A33C0" w:rsidRDefault="00626EE1" w:rsidP="001F46F1">
      <w:pPr>
        <w:pStyle w:val="ListParagraph"/>
        <w:numPr>
          <w:ilvl w:val="0"/>
          <w:numId w:val="22"/>
        </w:numPr>
        <w:spacing w:after="160" w:line="259" w:lineRule="auto"/>
        <w:jc w:val="both"/>
        <w:rPr>
          <w:rFonts w:ascii="Arial" w:eastAsia="Calibri" w:hAnsi="Arial" w:cs="Arial"/>
        </w:rPr>
      </w:pPr>
      <w:r>
        <w:rPr>
          <w:rFonts w:ascii="Arial" w:eastAsia="Calibri" w:hAnsi="Arial" w:cs="Arial"/>
        </w:rPr>
        <w:t>ACC Welsted, whilst in Cheshire implemented and tested a version of OIFR which lead to a number of recommendations, the main one being that Pol</w:t>
      </w:r>
      <w:r w:rsidR="00682E58">
        <w:rPr>
          <w:rFonts w:ascii="Arial" w:eastAsia="Calibri" w:hAnsi="Arial" w:cs="Arial"/>
        </w:rPr>
        <w:t>i</w:t>
      </w:r>
      <w:r>
        <w:rPr>
          <w:rFonts w:ascii="Arial" w:eastAsia="Calibri" w:hAnsi="Arial" w:cs="Arial"/>
        </w:rPr>
        <w:t xml:space="preserve">cing should develop OIFR from PND to maximise the potential for positive hits and to minimise the complexity and costs of the achieving the capability.  Lobbying to gain support for this has resulted in ACC Welsted being commissioned by CC Blakeman (NPCC PND Lead) to work with CGI the administrators of PND to develop this capability.  Although the specific timeline is to be confirmed, the intention is to </w:t>
      </w:r>
      <w:r w:rsidR="002A005E">
        <w:rPr>
          <w:rFonts w:ascii="Arial" w:eastAsia="Calibri" w:hAnsi="Arial" w:cs="Arial"/>
        </w:rPr>
        <w:t>roll out the capability in West Midlands Police first.</w:t>
      </w:r>
    </w:p>
    <w:p w14:paraId="05B3B0DF" w14:textId="77777777" w:rsidR="00BE389E" w:rsidRPr="00BE389E" w:rsidRDefault="00BE389E" w:rsidP="00BE389E">
      <w:pPr>
        <w:pStyle w:val="ListParagraph"/>
        <w:rPr>
          <w:rFonts w:ascii="Arial" w:eastAsia="Calibri" w:hAnsi="Arial" w:cs="Arial"/>
        </w:rPr>
      </w:pPr>
    </w:p>
    <w:p w14:paraId="4777D2EB" w14:textId="458683C3" w:rsidR="001F46F1" w:rsidRDefault="00BE389E" w:rsidP="001F46F1">
      <w:pPr>
        <w:pStyle w:val="ListParagraph"/>
        <w:numPr>
          <w:ilvl w:val="0"/>
          <w:numId w:val="22"/>
        </w:numPr>
        <w:ind w:left="426"/>
        <w:rPr>
          <w:rFonts w:ascii="Arial" w:eastAsia="Calibri" w:hAnsi="Arial" w:cs="Arial"/>
        </w:rPr>
      </w:pPr>
      <w:r>
        <w:rPr>
          <w:rFonts w:ascii="Arial" w:eastAsia="Calibri" w:hAnsi="Arial" w:cs="Arial"/>
        </w:rPr>
        <w:t>The E</w:t>
      </w:r>
      <w:r w:rsidR="001F46F1" w:rsidRPr="00F16CC7">
        <w:rPr>
          <w:rFonts w:ascii="Arial" w:eastAsia="Calibri" w:hAnsi="Arial" w:cs="Arial"/>
        </w:rPr>
        <w:t>xpected benefits from the use of RFR</w:t>
      </w:r>
      <w:r>
        <w:rPr>
          <w:rFonts w:ascii="Arial" w:eastAsia="Calibri" w:hAnsi="Arial" w:cs="Arial"/>
        </w:rPr>
        <w:t xml:space="preserve"> and OFIR include </w:t>
      </w:r>
    </w:p>
    <w:p w14:paraId="60096E75" w14:textId="77777777" w:rsidR="001F46F1" w:rsidRPr="00F16CC7" w:rsidRDefault="001F46F1" w:rsidP="001F46F1">
      <w:pPr>
        <w:pStyle w:val="ListParagraph"/>
        <w:ind w:left="426"/>
        <w:rPr>
          <w:rFonts w:ascii="Arial" w:eastAsia="Calibri" w:hAnsi="Arial" w:cs="Arial"/>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0" w:type="dxa"/>
          <w:right w:w="0" w:type="dxa"/>
        </w:tblCellMar>
        <w:tblLook w:val="0420" w:firstRow="1" w:lastRow="0" w:firstColumn="0" w:lastColumn="0" w:noHBand="0" w:noVBand="1"/>
      </w:tblPr>
      <w:tblGrid>
        <w:gridCol w:w="2122"/>
        <w:gridCol w:w="6865"/>
      </w:tblGrid>
      <w:tr w:rsidR="001F46F1" w:rsidRPr="00F16CC7" w14:paraId="57246FD4" w14:textId="77777777" w:rsidTr="001473A6">
        <w:trPr>
          <w:cantSplit/>
        </w:trPr>
        <w:tc>
          <w:tcPr>
            <w:tcW w:w="2122" w:type="dxa"/>
            <w:shd w:val="clear" w:color="auto" w:fill="DEEAF6" w:themeFill="accent5" w:themeFillTint="33"/>
            <w:tcMar>
              <w:top w:w="72" w:type="dxa"/>
              <w:left w:w="144" w:type="dxa"/>
              <w:bottom w:w="72" w:type="dxa"/>
              <w:right w:w="144" w:type="dxa"/>
            </w:tcMar>
            <w:hideMark/>
          </w:tcPr>
          <w:p w14:paraId="64DF77F6" w14:textId="77777777" w:rsidR="001F46F1" w:rsidRPr="00F16CC7" w:rsidRDefault="001F46F1" w:rsidP="001473A6">
            <w:pPr>
              <w:ind w:left="66"/>
              <w:rPr>
                <w:rFonts w:ascii="Arial" w:eastAsia="Calibri" w:hAnsi="Arial" w:cs="Arial"/>
              </w:rPr>
            </w:pPr>
            <w:r w:rsidRPr="00F16CC7">
              <w:rPr>
                <w:rFonts w:ascii="Arial" w:eastAsia="Calibri" w:hAnsi="Arial" w:cs="Arial"/>
              </w:rPr>
              <w:t xml:space="preserve">Description </w:t>
            </w:r>
          </w:p>
        </w:tc>
        <w:tc>
          <w:tcPr>
            <w:tcW w:w="6865" w:type="dxa"/>
            <w:shd w:val="clear" w:color="auto" w:fill="DEEAF6" w:themeFill="accent5" w:themeFillTint="33"/>
            <w:tcMar>
              <w:top w:w="72" w:type="dxa"/>
              <w:left w:w="144" w:type="dxa"/>
              <w:bottom w:w="72" w:type="dxa"/>
              <w:right w:w="144" w:type="dxa"/>
            </w:tcMar>
            <w:hideMark/>
          </w:tcPr>
          <w:p w14:paraId="6C0A0310" w14:textId="77777777" w:rsidR="001F46F1" w:rsidRPr="00F16CC7" w:rsidRDefault="001F46F1" w:rsidP="001473A6">
            <w:pPr>
              <w:ind w:left="66"/>
              <w:rPr>
                <w:rFonts w:ascii="Arial" w:eastAsia="Calibri" w:hAnsi="Arial" w:cs="Arial"/>
              </w:rPr>
            </w:pPr>
            <w:r w:rsidRPr="00F16CC7">
              <w:rPr>
                <w:rFonts w:ascii="Arial" w:eastAsia="Calibri" w:hAnsi="Arial" w:cs="Arial"/>
              </w:rPr>
              <w:t>Comment</w:t>
            </w:r>
          </w:p>
        </w:tc>
      </w:tr>
      <w:tr w:rsidR="001F46F1" w:rsidRPr="00F16CC7" w14:paraId="6AA33A38" w14:textId="77777777" w:rsidTr="001473A6">
        <w:trPr>
          <w:cantSplit/>
          <w:trHeight w:val="717"/>
        </w:trPr>
        <w:tc>
          <w:tcPr>
            <w:tcW w:w="2122" w:type="dxa"/>
            <w:shd w:val="clear" w:color="auto" w:fill="auto"/>
            <w:tcMar>
              <w:top w:w="72" w:type="dxa"/>
              <w:left w:w="144" w:type="dxa"/>
              <w:bottom w:w="72" w:type="dxa"/>
              <w:right w:w="144" w:type="dxa"/>
            </w:tcMar>
            <w:hideMark/>
          </w:tcPr>
          <w:p w14:paraId="2BE2EAF6" w14:textId="77777777" w:rsidR="001F46F1" w:rsidRPr="00F16CC7" w:rsidRDefault="001F46F1" w:rsidP="001473A6">
            <w:pPr>
              <w:ind w:left="66"/>
              <w:rPr>
                <w:rFonts w:ascii="Arial" w:eastAsia="Calibri" w:hAnsi="Arial" w:cs="Arial"/>
              </w:rPr>
            </w:pPr>
            <w:r w:rsidRPr="00F16CC7">
              <w:rPr>
                <w:rFonts w:ascii="Arial" w:eastAsia="Calibri" w:hAnsi="Arial" w:cs="Arial"/>
              </w:rPr>
              <w:t>Efficiency savings</w:t>
            </w:r>
          </w:p>
        </w:tc>
        <w:tc>
          <w:tcPr>
            <w:tcW w:w="6865" w:type="dxa"/>
            <w:shd w:val="clear" w:color="auto" w:fill="auto"/>
            <w:tcMar>
              <w:top w:w="72" w:type="dxa"/>
              <w:left w:w="144" w:type="dxa"/>
              <w:bottom w:w="72" w:type="dxa"/>
              <w:right w:w="144" w:type="dxa"/>
            </w:tcMar>
            <w:hideMark/>
          </w:tcPr>
          <w:p w14:paraId="64201B99" w14:textId="77777777" w:rsidR="002A005E" w:rsidRDefault="002A005E" w:rsidP="00114A84">
            <w:pPr>
              <w:rPr>
                <w:rFonts w:ascii="Arial" w:eastAsia="Calibri" w:hAnsi="Arial" w:cs="Arial"/>
              </w:rPr>
            </w:pPr>
            <w:r>
              <w:rPr>
                <w:rFonts w:ascii="Arial" w:eastAsia="Calibri" w:hAnsi="Arial" w:cs="Arial"/>
              </w:rPr>
              <w:t>Positives Hits from FRT allow officers to progress investigations much quick and remove the need for other speculative enquires.</w:t>
            </w:r>
          </w:p>
          <w:p w14:paraId="3B5CBC21" w14:textId="5BA44199" w:rsidR="001F46F1" w:rsidRPr="00F16CC7" w:rsidRDefault="002A005E" w:rsidP="00114A84">
            <w:pPr>
              <w:rPr>
                <w:rFonts w:ascii="Arial" w:eastAsia="Calibri" w:hAnsi="Arial" w:cs="Arial"/>
              </w:rPr>
            </w:pPr>
            <w:r>
              <w:rPr>
                <w:rFonts w:ascii="Arial" w:eastAsia="Calibri" w:hAnsi="Arial" w:cs="Arial"/>
              </w:rPr>
              <w:t xml:space="preserve">The capability on a </w:t>
            </w:r>
            <w:r w:rsidR="00747655">
              <w:rPr>
                <w:rFonts w:ascii="Arial" w:eastAsia="Calibri" w:hAnsi="Arial" w:cs="Arial"/>
              </w:rPr>
              <w:t xml:space="preserve">mobile </w:t>
            </w:r>
            <w:r>
              <w:rPr>
                <w:rFonts w:ascii="Arial" w:eastAsia="Calibri" w:hAnsi="Arial" w:cs="Arial"/>
              </w:rPr>
              <w:t xml:space="preserve">phone </w:t>
            </w:r>
            <w:r w:rsidR="00747655">
              <w:rPr>
                <w:rFonts w:ascii="Arial" w:eastAsia="Calibri" w:hAnsi="Arial" w:cs="Arial"/>
              </w:rPr>
              <w:t xml:space="preserve">to ID people </w:t>
            </w:r>
            <w:r>
              <w:rPr>
                <w:rFonts w:ascii="Arial" w:eastAsia="Calibri" w:hAnsi="Arial" w:cs="Arial"/>
              </w:rPr>
              <w:t xml:space="preserve">in front of them allows officers </w:t>
            </w:r>
            <w:r w:rsidR="00747655">
              <w:rPr>
                <w:rFonts w:ascii="Arial" w:eastAsia="Calibri" w:hAnsi="Arial" w:cs="Arial"/>
              </w:rPr>
              <w:t>assist</w:t>
            </w:r>
            <w:r>
              <w:rPr>
                <w:rFonts w:ascii="Arial" w:eastAsia="Calibri" w:hAnsi="Arial" w:cs="Arial"/>
              </w:rPr>
              <w:t xml:space="preserve"> </w:t>
            </w:r>
            <w:r w:rsidR="00747655">
              <w:rPr>
                <w:rFonts w:ascii="Arial" w:eastAsia="Calibri" w:hAnsi="Arial" w:cs="Arial"/>
              </w:rPr>
              <w:t>vulnerable individuals</w:t>
            </w:r>
            <w:r>
              <w:rPr>
                <w:rFonts w:ascii="Arial" w:eastAsia="Calibri" w:hAnsi="Arial" w:cs="Arial"/>
              </w:rPr>
              <w:t xml:space="preserve">, such as </w:t>
            </w:r>
            <w:r w:rsidR="00747655">
              <w:rPr>
                <w:rFonts w:ascii="Arial" w:eastAsia="Calibri" w:hAnsi="Arial" w:cs="Arial"/>
              </w:rPr>
              <w:t xml:space="preserve">missing people, </w:t>
            </w:r>
            <w:r>
              <w:rPr>
                <w:rFonts w:ascii="Arial" w:eastAsia="Calibri" w:hAnsi="Arial" w:cs="Arial"/>
              </w:rPr>
              <w:t>and reduce the potential of people being taken to custody to confirm their ID</w:t>
            </w:r>
            <w:r w:rsidR="00747655">
              <w:rPr>
                <w:rFonts w:ascii="Arial" w:eastAsia="Calibri" w:hAnsi="Arial" w:cs="Arial"/>
              </w:rPr>
              <w:t>.</w:t>
            </w:r>
          </w:p>
          <w:p w14:paraId="6FAA12E1" w14:textId="3627E2E9" w:rsidR="001F46F1" w:rsidRPr="00F16CC7" w:rsidRDefault="001F46F1" w:rsidP="00747655">
            <w:pPr>
              <w:rPr>
                <w:rFonts w:ascii="Arial" w:eastAsia="Calibri" w:hAnsi="Arial" w:cs="Arial"/>
              </w:rPr>
            </w:pPr>
          </w:p>
        </w:tc>
      </w:tr>
      <w:tr w:rsidR="001F46F1" w:rsidRPr="00F16CC7" w14:paraId="030E7473" w14:textId="77777777" w:rsidTr="001473A6">
        <w:trPr>
          <w:cantSplit/>
          <w:trHeight w:val="717"/>
        </w:trPr>
        <w:tc>
          <w:tcPr>
            <w:tcW w:w="2122" w:type="dxa"/>
            <w:shd w:val="clear" w:color="auto" w:fill="auto"/>
            <w:tcMar>
              <w:top w:w="72" w:type="dxa"/>
              <w:left w:w="144" w:type="dxa"/>
              <w:bottom w:w="72" w:type="dxa"/>
              <w:right w:w="144" w:type="dxa"/>
            </w:tcMar>
            <w:hideMark/>
          </w:tcPr>
          <w:p w14:paraId="12FD798C" w14:textId="77777777" w:rsidR="001F46F1" w:rsidRPr="00F16CC7" w:rsidRDefault="001F46F1" w:rsidP="001473A6">
            <w:pPr>
              <w:ind w:left="66"/>
              <w:rPr>
                <w:rFonts w:ascii="Arial" w:eastAsia="Calibri" w:hAnsi="Arial" w:cs="Arial"/>
              </w:rPr>
            </w:pPr>
            <w:r w:rsidRPr="00F16CC7">
              <w:rPr>
                <w:rFonts w:ascii="Arial" w:eastAsia="Calibri" w:hAnsi="Arial" w:cs="Arial"/>
              </w:rPr>
              <w:t>Improved investigations</w:t>
            </w:r>
          </w:p>
        </w:tc>
        <w:tc>
          <w:tcPr>
            <w:tcW w:w="6865" w:type="dxa"/>
            <w:shd w:val="clear" w:color="auto" w:fill="auto"/>
            <w:tcMar>
              <w:top w:w="72" w:type="dxa"/>
              <w:left w:w="144" w:type="dxa"/>
              <w:bottom w:w="72" w:type="dxa"/>
              <w:right w:w="144" w:type="dxa"/>
            </w:tcMar>
            <w:hideMark/>
          </w:tcPr>
          <w:p w14:paraId="212CA55C" w14:textId="6F6C2AD1" w:rsidR="001F46F1" w:rsidRPr="00F16CC7" w:rsidRDefault="002A005E" w:rsidP="001473A6">
            <w:pPr>
              <w:ind w:left="66"/>
              <w:rPr>
                <w:rFonts w:ascii="Arial" w:eastAsia="Calibri" w:hAnsi="Arial" w:cs="Arial"/>
              </w:rPr>
            </w:pPr>
            <w:r>
              <w:rPr>
                <w:rFonts w:ascii="Arial" w:eastAsia="Calibri" w:hAnsi="Arial" w:cs="Arial"/>
              </w:rPr>
              <w:t xml:space="preserve">Positive hits </w:t>
            </w:r>
            <w:proofErr w:type="gramStart"/>
            <w:r>
              <w:rPr>
                <w:rFonts w:ascii="Arial" w:eastAsia="Calibri" w:hAnsi="Arial" w:cs="Arial"/>
              </w:rPr>
              <w:t>improves</w:t>
            </w:r>
            <w:proofErr w:type="gramEnd"/>
            <w:r>
              <w:rPr>
                <w:rFonts w:ascii="Arial" w:eastAsia="Calibri" w:hAnsi="Arial" w:cs="Arial"/>
              </w:rPr>
              <w:t xml:space="preserve"> investigations and helps us solve crimes.</w:t>
            </w:r>
          </w:p>
          <w:p w14:paraId="48D0886C" w14:textId="04D6DCC2" w:rsidR="001F46F1" w:rsidRPr="00F16CC7" w:rsidRDefault="002A005E" w:rsidP="001473A6">
            <w:pPr>
              <w:ind w:left="66"/>
              <w:rPr>
                <w:rFonts w:ascii="Arial" w:eastAsia="Calibri" w:hAnsi="Arial" w:cs="Arial"/>
              </w:rPr>
            </w:pPr>
            <w:r>
              <w:rPr>
                <w:rFonts w:ascii="Arial" w:eastAsia="Calibri" w:hAnsi="Arial" w:cs="Arial"/>
              </w:rPr>
              <w:t xml:space="preserve">Criminals fear the </w:t>
            </w:r>
            <w:r w:rsidR="001F46F1" w:rsidRPr="00F16CC7">
              <w:rPr>
                <w:rFonts w:ascii="Arial" w:eastAsia="Calibri" w:hAnsi="Arial" w:cs="Arial"/>
              </w:rPr>
              <w:t xml:space="preserve">technology </w:t>
            </w:r>
            <w:r>
              <w:rPr>
                <w:rFonts w:ascii="Arial" w:eastAsia="Calibri" w:hAnsi="Arial" w:cs="Arial"/>
              </w:rPr>
              <w:t xml:space="preserve">which </w:t>
            </w:r>
            <w:r w:rsidR="001F46F1" w:rsidRPr="00F16CC7">
              <w:rPr>
                <w:rFonts w:ascii="Arial" w:eastAsia="Calibri" w:hAnsi="Arial" w:cs="Arial"/>
              </w:rPr>
              <w:t>increases guilty pleas</w:t>
            </w:r>
          </w:p>
        </w:tc>
      </w:tr>
      <w:tr w:rsidR="001F46F1" w:rsidRPr="00F16CC7" w14:paraId="58DF7919" w14:textId="77777777" w:rsidTr="001473A6">
        <w:trPr>
          <w:cantSplit/>
          <w:trHeight w:val="717"/>
        </w:trPr>
        <w:tc>
          <w:tcPr>
            <w:tcW w:w="2122" w:type="dxa"/>
            <w:shd w:val="clear" w:color="auto" w:fill="auto"/>
            <w:tcMar>
              <w:top w:w="72" w:type="dxa"/>
              <w:left w:w="144" w:type="dxa"/>
              <w:bottom w:w="72" w:type="dxa"/>
              <w:right w:w="144" w:type="dxa"/>
            </w:tcMar>
            <w:hideMark/>
          </w:tcPr>
          <w:p w14:paraId="5C9611C1" w14:textId="77777777" w:rsidR="001F46F1" w:rsidRPr="00F16CC7" w:rsidRDefault="001F46F1" w:rsidP="001473A6">
            <w:pPr>
              <w:ind w:left="66"/>
              <w:rPr>
                <w:rFonts w:ascii="Arial" w:eastAsia="Calibri" w:hAnsi="Arial" w:cs="Arial"/>
              </w:rPr>
            </w:pPr>
            <w:r w:rsidRPr="00F16CC7">
              <w:rPr>
                <w:rFonts w:ascii="Arial" w:eastAsia="Calibri" w:hAnsi="Arial" w:cs="Arial"/>
              </w:rPr>
              <w:t>Reduced crime</w:t>
            </w:r>
          </w:p>
        </w:tc>
        <w:tc>
          <w:tcPr>
            <w:tcW w:w="6865" w:type="dxa"/>
            <w:shd w:val="clear" w:color="auto" w:fill="auto"/>
            <w:tcMar>
              <w:top w:w="72" w:type="dxa"/>
              <w:left w:w="144" w:type="dxa"/>
              <w:bottom w:w="72" w:type="dxa"/>
              <w:right w:w="144" w:type="dxa"/>
            </w:tcMar>
            <w:hideMark/>
          </w:tcPr>
          <w:p w14:paraId="0433F8E1" w14:textId="55EA02A1" w:rsidR="001F46F1" w:rsidRPr="00F16CC7" w:rsidRDefault="002A005E" w:rsidP="001473A6">
            <w:pPr>
              <w:ind w:left="66"/>
              <w:rPr>
                <w:rFonts w:ascii="Arial" w:eastAsia="Calibri" w:hAnsi="Arial" w:cs="Arial"/>
              </w:rPr>
            </w:pPr>
            <w:r>
              <w:rPr>
                <w:rFonts w:ascii="Arial" w:eastAsia="Calibri" w:hAnsi="Arial" w:cs="Arial"/>
              </w:rPr>
              <w:t>Criminal f</w:t>
            </w:r>
            <w:r w:rsidR="001F46F1" w:rsidRPr="00F16CC7">
              <w:rPr>
                <w:rFonts w:ascii="Arial" w:eastAsia="Calibri" w:hAnsi="Arial" w:cs="Arial"/>
              </w:rPr>
              <w:t xml:space="preserve">ear of the technology </w:t>
            </w:r>
            <w:r>
              <w:rPr>
                <w:rFonts w:ascii="Arial" w:eastAsia="Calibri" w:hAnsi="Arial" w:cs="Arial"/>
              </w:rPr>
              <w:t xml:space="preserve">which </w:t>
            </w:r>
            <w:r w:rsidR="001F46F1" w:rsidRPr="00F16CC7">
              <w:rPr>
                <w:rFonts w:ascii="Arial" w:eastAsia="Calibri" w:hAnsi="Arial" w:cs="Arial"/>
              </w:rPr>
              <w:t>reduce</w:t>
            </w:r>
            <w:r>
              <w:rPr>
                <w:rFonts w:ascii="Arial" w:eastAsia="Calibri" w:hAnsi="Arial" w:cs="Arial"/>
              </w:rPr>
              <w:t>s</w:t>
            </w:r>
            <w:r w:rsidR="001F46F1" w:rsidRPr="00F16CC7">
              <w:rPr>
                <w:rFonts w:ascii="Arial" w:eastAsia="Calibri" w:hAnsi="Arial" w:cs="Arial"/>
              </w:rPr>
              <w:t xml:space="preserve"> offending</w:t>
            </w:r>
          </w:p>
        </w:tc>
      </w:tr>
    </w:tbl>
    <w:p w14:paraId="1035981D" w14:textId="77777777" w:rsidR="001F46F1" w:rsidRDefault="001F46F1" w:rsidP="00CC71F5">
      <w:pPr>
        <w:rPr>
          <w:rFonts w:ascii="Arial" w:hAnsi="Arial" w:cs="Arial"/>
          <w:i/>
          <w:color w:val="FF0000"/>
        </w:rPr>
      </w:pPr>
    </w:p>
    <w:p w14:paraId="4B84DD5D" w14:textId="101CFFA3" w:rsidR="00CC71F5" w:rsidRDefault="00A14F66" w:rsidP="00CC71F5">
      <w:pPr>
        <w:rPr>
          <w:rFonts w:ascii="Arial" w:hAnsi="Arial" w:cs="Arial"/>
          <w:b/>
          <w:bCs/>
          <w:iCs/>
          <w:color w:val="000000" w:themeColor="text1"/>
        </w:rPr>
      </w:pPr>
      <w:r>
        <w:rPr>
          <w:rFonts w:ascii="Arial" w:hAnsi="Arial" w:cs="Arial"/>
          <w:b/>
          <w:bCs/>
          <w:iCs/>
          <w:color w:val="000000" w:themeColor="text1"/>
        </w:rPr>
        <w:t>The Process for RFR.</w:t>
      </w:r>
    </w:p>
    <w:p w14:paraId="4C7097B2" w14:textId="77777777" w:rsidR="00A14F66" w:rsidRPr="00A14F66" w:rsidRDefault="00A14F66" w:rsidP="00CC71F5">
      <w:pPr>
        <w:rPr>
          <w:rFonts w:ascii="Arial" w:hAnsi="Arial" w:cs="Arial"/>
          <w:b/>
          <w:bCs/>
          <w:iCs/>
          <w:color w:val="000000" w:themeColor="text1"/>
        </w:rPr>
      </w:pPr>
    </w:p>
    <w:p w14:paraId="2B29CA89" w14:textId="64A28799" w:rsidR="00DD2C69" w:rsidRDefault="1DE63AEB" w:rsidP="1DE63AEB">
      <w:pPr>
        <w:pStyle w:val="ListParagraph"/>
        <w:numPr>
          <w:ilvl w:val="0"/>
          <w:numId w:val="22"/>
        </w:numPr>
        <w:ind w:left="426"/>
        <w:rPr>
          <w:rFonts w:ascii="Arial" w:eastAsia="Arial" w:hAnsi="Arial" w:cs="Arial"/>
        </w:rPr>
      </w:pPr>
      <w:r w:rsidRPr="1DE63AEB">
        <w:rPr>
          <w:rFonts w:ascii="Arial" w:eastAsia="Arial" w:hAnsi="Arial" w:cs="Arial"/>
        </w:rPr>
        <w:t>If, during the course of an investigation, an image of the suspect is recovered but their identity is unknown, officers are asked to complete the following process:</w:t>
      </w:r>
    </w:p>
    <w:p w14:paraId="601D0538" w14:textId="68BECFE4" w:rsidR="00DD2C69" w:rsidRDefault="00747655" w:rsidP="6930444A">
      <w:pPr>
        <w:pStyle w:val="ListParagraph"/>
        <w:numPr>
          <w:ilvl w:val="0"/>
          <w:numId w:val="1"/>
        </w:numPr>
        <w:rPr>
          <w:rFonts w:asciiTheme="minorHAnsi" w:eastAsiaTheme="minorEastAsia" w:hAnsiTheme="minorHAnsi" w:cstheme="minorBidi"/>
        </w:rPr>
      </w:pPr>
      <w:r>
        <w:rPr>
          <w:rFonts w:ascii="Arial" w:eastAsia="Arial" w:hAnsi="Arial" w:cs="Arial"/>
        </w:rPr>
        <w:t xml:space="preserve">A request form is submitted to Force Intelligence via a </w:t>
      </w:r>
      <w:r w:rsidR="00F91F07">
        <w:rPr>
          <w:rFonts w:ascii="Arial" w:eastAsia="Arial" w:hAnsi="Arial" w:cs="Arial"/>
        </w:rPr>
        <w:t>SharePoint</w:t>
      </w:r>
      <w:r>
        <w:rPr>
          <w:rFonts w:ascii="Arial" w:eastAsia="Arial" w:hAnsi="Arial" w:cs="Arial"/>
        </w:rPr>
        <w:t xml:space="preserve"> portal together with the image.</w:t>
      </w:r>
    </w:p>
    <w:p w14:paraId="6CD05555" w14:textId="73DB939A" w:rsidR="00DD2C69" w:rsidRDefault="00747655" w:rsidP="6930444A">
      <w:pPr>
        <w:pStyle w:val="ListParagraph"/>
        <w:numPr>
          <w:ilvl w:val="0"/>
          <w:numId w:val="1"/>
        </w:numPr>
        <w:rPr>
          <w:rFonts w:asciiTheme="minorHAnsi" w:eastAsiaTheme="minorEastAsia" w:hAnsiTheme="minorHAnsi" w:cstheme="minorBidi"/>
        </w:rPr>
      </w:pPr>
      <w:r>
        <w:rPr>
          <w:rFonts w:ascii="Arial" w:eastAsia="Arial" w:hAnsi="Arial" w:cs="Arial"/>
        </w:rPr>
        <w:t xml:space="preserve">The request is allocated to PND trained officers within Force Intelligence who </w:t>
      </w:r>
      <w:r w:rsidR="1DE63AEB" w:rsidRPr="6930444A">
        <w:rPr>
          <w:rFonts w:ascii="Arial" w:eastAsia="Arial" w:hAnsi="Arial" w:cs="Arial"/>
        </w:rPr>
        <w:t>complete a search Nationally via PND</w:t>
      </w:r>
      <w:r>
        <w:rPr>
          <w:rFonts w:ascii="Arial" w:eastAsia="Arial" w:hAnsi="Arial" w:cs="Arial"/>
        </w:rPr>
        <w:t>.</w:t>
      </w:r>
    </w:p>
    <w:p w14:paraId="3374B149" w14:textId="2B6B4F8A" w:rsidR="6930444A" w:rsidRPr="00747655" w:rsidRDefault="00747655" w:rsidP="6930444A">
      <w:pPr>
        <w:pStyle w:val="ListParagraph"/>
        <w:numPr>
          <w:ilvl w:val="0"/>
          <w:numId w:val="1"/>
        </w:numPr>
        <w:rPr>
          <w:rFonts w:eastAsia="Times New Roman"/>
        </w:rPr>
      </w:pPr>
      <w:r>
        <w:rPr>
          <w:rFonts w:ascii="Arial" w:eastAsia="Arial" w:hAnsi="Arial" w:cs="Arial"/>
        </w:rPr>
        <w:t xml:space="preserve">The </w:t>
      </w:r>
      <w:r w:rsidR="002A005E">
        <w:rPr>
          <w:rFonts w:ascii="Arial" w:eastAsia="Arial" w:hAnsi="Arial" w:cs="Arial"/>
        </w:rPr>
        <w:t xml:space="preserve">Officer </w:t>
      </w:r>
      <w:r>
        <w:rPr>
          <w:rFonts w:ascii="Arial" w:eastAsia="Arial" w:hAnsi="Arial" w:cs="Arial"/>
        </w:rPr>
        <w:t xml:space="preserve">is </w:t>
      </w:r>
      <w:r w:rsidR="002A005E">
        <w:rPr>
          <w:rFonts w:ascii="Arial" w:eastAsia="Arial" w:hAnsi="Arial" w:cs="Arial"/>
        </w:rPr>
        <w:t xml:space="preserve">notified about </w:t>
      </w:r>
      <w:r>
        <w:rPr>
          <w:rFonts w:ascii="Arial" w:eastAsia="Arial" w:hAnsi="Arial" w:cs="Arial"/>
        </w:rPr>
        <w:t>the result of the search.</w:t>
      </w:r>
    </w:p>
    <w:p w14:paraId="1C9457A8" w14:textId="55B79E19" w:rsidR="00747655" w:rsidRPr="00780E54" w:rsidRDefault="00747655" w:rsidP="6930444A">
      <w:pPr>
        <w:pStyle w:val="ListParagraph"/>
        <w:numPr>
          <w:ilvl w:val="0"/>
          <w:numId w:val="1"/>
        </w:numPr>
        <w:rPr>
          <w:rFonts w:ascii="Arial" w:eastAsia="Times New Roman" w:hAnsi="Arial" w:cs="Arial"/>
        </w:rPr>
      </w:pPr>
      <w:r w:rsidRPr="00780E54">
        <w:rPr>
          <w:rFonts w:ascii="Arial" w:eastAsia="Times New Roman" w:hAnsi="Arial" w:cs="Arial"/>
        </w:rPr>
        <w:t xml:space="preserve">Digital Forensic Services </w:t>
      </w:r>
      <w:r w:rsidR="002A005E">
        <w:rPr>
          <w:rFonts w:ascii="Arial" w:eastAsia="Times New Roman" w:hAnsi="Arial" w:cs="Arial"/>
        </w:rPr>
        <w:t xml:space="preserve">have the ability to </w:t>
      </w:r>
      <w:r w:rsidRPr="00780E54">
        <w:rPr>
          <w:rFonts w:ascii="Arial" w:eastAsia="Times New Roman" w:hAnsi="Arial" w:cs="Arial"/>
        </w:rPr>
        <w:t>enhance</w:t>
      </w:r>
      <w:r w:rsidR="002A005E">
        <w:rPr>
          <w:rFonts w:ascii="Arial" w:eastAsia="Times New Roman" w:hAnsi="Arial" w:cs="Arial"/>
        </w:rPr>
        <w:t xml:space="preserve"> images to improve the likelihood of a positive hit for </w:t>
      </w:r>
      <w:r w:rsidR="00780E54" w:rsidRPr="00780E54">
        <w:rPr>
          <w:rFonts w:ascii="Arial" w:eastAsia="Times New Roman" w:hAnsi="Arial" w:cs="Arial"/>
        </w:rPr>
        <w:t>serious offences</w:t>
      </w:r>
      <w:r w:rsidR="002A005E">
        <w:rPr>
          <w:rFonts w:ascii="Arial" w:eastAsia="Times New Roman" w:hAnsi="Arial" w:cs="Arial"/>
        </w:rPr>
        <w:t xml:space="preserve"> such as </w:t>
      </w:r>
      <w:r w:rsidR="00780E54">
        <w:rPr>
          <w:rFonts w:ascii="Arial" w:eastAsia="Times New Roman" w:hAnsi="Arial" w:cs="Arial"/>
        </w:rPr>
        <w:t xml:space="preserve">serious assaults and </w:t>
      </w:r>
      <w:r w:rsidR="002A005E">
        <w:rPr>
          <w:rFonts w:ascii="Arial" w:eastAsia="Times New Roman" w:hAnsi="Arial" w:cs="Arial"/>
        </w:rPr>
        <w:t>sexual crime.</w:t>
      </w:r>
    </w:p>
    <w:p w14:paraId="757F6E25" w14:textId="4B04D88E" w:rsidR="6930444A" w:rsidRPr="00682E58" w:rsidRDefault="6930444A" w:rsidP="6930444A">
      <w:pPr>
        <w:pStyle w:val="ListParagraph"/>
        <w:numPr>
          <w:ilvl w:val="0"/>
          <w:numId w:val="1"/>
        </w:numPr>
        <w:rPr>
          <w:b/>
        </w:rPr>
      </w:pPr>
      <w:r w:rsidRPr="00682E58">
        <w:rPr>
          <w:rFonts w:ascii="Arial" w:eastAsia="Arial" w:hAnsi="Arial" w:cs="Arial"/>
          <w:b/>
        </w:rPr>
        <w:t>Any positive identification is treated as intelligence only but can be used as the grounds for arrest.</w:t>
      </w:r>
    </w:p>
    <w:p w14:paraId="13F49921" w14:textId="55536322" w:rsidR="00780E54" w:rsidRPr="003B460D" w:rsidRDefault="00780E54" w:rsidP="6930444A">
      <w:pPr>
        <w:pStyle w:val="ListParagraph"/>
        <w:numPr>
          <w:ilvl w:val="0"/>
          <w:numId w:val="1"/>
        </w:numPr>
        <w:rPr>
          <w:rFonts w:ascii="Arial" w:hAnsi="Arial" w:cs="Arial"/>
        </w:rPr>
      </w:pPr>
      <w:r w:rsidRPr="003B460D">
        <w:rPr>
          <w:rFonts w:ascii="Arial" w:hAnsi="Arial" w:cs="Arial"/>
        </w:rPr>
        <w:t>Superintendent Wayne Carter leads a WMP project and the team are currently working on automating the process so it is more user friendly for front line officers</w:t>
      </w:r>
      <w:r w:rsidR="002A005E">
        <w:rPr>
          <w:rFonts w:ascii="Arial" w:hAnsi="Arial" w:cs="Arial"/>
        </w:rPr>
        <w:t xml:space="preserve"> with a target date of </w:t>
      </w:r>
      <w:r w:rsidR="003B460D" w:rsidRPr="003B460D">
        <w:rPr>
          <w:rFonts w:ascii="Arial" w:hAnsi="Arial" w:cs="Arial"/>
        </w:rPr>
        <w:t>early November 2023.</w:t>
      </w:r>
    </w:p>
    <w:p w14:paraId="1C1E7E7E" w14:textId="776FF1EC" w:rsidR="00DD2C69" w:rsidRDefault="00DD2C69" w:rsidP="1DE63AEB">
      <w:pPr>
        <w:pStyle w:val="ListParagraph"/>
        <w:ind w:left="0"/>
      </w:pPr>
    </w:p>
    <w:p w14:paraId="362B1A5D" w14:textId="2E9F223A" w:rsidR="00780E54" w:rsidRDefault="00780E54" w:rsidP="1DE63AEB">
      <w:pPr>
        <w:rPr>
          <w:rFonts w:ascii="Arial" w:eastAsia="Arial" w:hAnsi="Arial" w:cs="Arial"/>
          <w:b/>
          <w:bCs/>
        </w:rPr>
      </w:pPr>
    </w:p>
    <w:p w14:paraId="29F0C6A4" w14:textId="15014491" w:rsidR="00780E54" w:rsidRDefault="00780E54" w:rsidP="1DE63AEB">
      <w:pPr>
        <w:rPr>
          <w:rFonts w:ascii="Arial" w:eastAsia="Arial" w:hAnsi="Arial" w:cs="Arial"/>
          <w:b/>
          <w:bCs/>
        </w:rPr>
      </w:pPr>
    </w:p>
    <w:p w14:paraId="6CB030FC" w14:textId="69178E70" w:rsidR="00780E54" w:rsidRDefault="003B460D" w:rsidP="1DE63AEB">
      <w:pPr>
        <w:rPr>
          <w:rFonts w:ascii="Arial" w:eastAsia="Arial" w:hAnsi="Arial" w:cs="Arial"/>
          <w:b/>
          <w:bCs/>
        </w:rPr>
      </w:pPr>
      <w:r>
        <w:rPr>
          <w:rFonts w:ascii="Arial" w:eastAsia="Arial" w:hAnsi="Arial" w:cs="Arial"/>
          <w:b/>
          <w:bCs/>
        </w:rPr>
        <w:t>Communication</w:t>
      </w:r>
    </w:p>
    <w:p w14:paraId="47C03E72" w14:textId="35287A80" w:rsidR="003B460D" w:rsidRDefault="003B460D" w:rsidP="1DE63AEB">
      <w:pPr>
        <w:rPr>
          <w:rFonts w:ascii="Arial" w:eastAsia="Arial" w:hAnsi="Arial" w:cs="Arial"/>
          <w:b/>
          <w:bCs/>
        </w:rPr>
      </w:pPr>
    </w:p>
    <w:p w14:paraId="6CF0473B" w14:textId="285E06BF" w:rsidR="003B460D" w:rsidRDefault="003B460D" w:rsidP="003B460D">
      <w:pPr>
        <w:pStyle w:val="ListParagraph"/>
        <w:numPr>
          <w:ilvl w:val="0"/>
          <w:numId w:val="22"/>
        </w:numPr>
        <w:rPr>
          <w:rFonts w:ascii="Arial" w:eastAsia="Arial" w:hAnsi="Arial" w:cs="Arial"/>
          <w:bCs/>
        </w:rPr>
      </w:pPr>
      <w:r>
        <w:rPr>
          <w:rFonts w:ascii="Arial" w:eastAsia="Arial" w:hAnsi="Arial" w:cs="Arial"/>
          <w:bCs/>
        </w:rPr>
        <w:t>There have been internal Newsbeat articles promoting the use of RFR within the investigation teams</w:t>
      </w:r>
      <w:r w:rsidR="00171D4B">
        <w:rPr>
          <w:rFonts w:ascii="Arial" w:eastAsia="Arial" w:hAnsi="Arial" w:cs="Arial"/>
          <w:bCs/>
        </w:rPr>
        <w:t xml:space="preserve">. </w:t>
      </w:r>
      <w:r w:rsidR="00576CC5">
        <w:rPr>
          <w:rFonts w:ascii="Arial" w:eastAsia="Arial" w:hAnsi="Arial" w:cs="Arial"/>
          <w:bCs/>
        </w:rPr>
        <w:t>The move of intelligence teams to our Local Policing Areas will allow us to further showcase the capability and encourage more usage.</w:t>
      </w:r>
    </w:p>
    <w:p w14:paraId="047BA56C" w14:textId="77777777" w:rsidR="00576CC5" w:rsidRDefault="00576CC5" w:rsidP="00682E58">
      <w:pPr>
        <w:pStyle w:val="ListParagraph"/>
        <w:ind w:left="360"/>
        <w:rPr>
          <w:rFonts w:ascii="Arial" w:eastAsia="Arial" w:hAnsi="Arial" w:cs="Arial"/>
          <w:bCs/>
        </w:rPr>
      </w:pPr>
    </w:p>
    <w:p w14:paraId="5E626B30" w14:textId="63C32E47" w:rsidR="00171D4B" w:rsidRPr="003771F7" w:rsidRDefault="00576CC5" w:rsidP="003771F7">
      <w:pPr>
        <w:pStyle w:val="ListParagraph"/>
        <w:numPr>
          <w:ilvl w:val="0"/>
          <w:numId w:val="22"/>
        </w:numPr>
        <w:rPr>
          <w:rFonts w:ascii="Arial" w:eastAsia="Arial" w:hAnsi="Arial" w:cs="Arial"/>
          <w:bCs/>
          <w:rPrChange w:id="0" w:author="Wayne Carter" w:date="2023-10-19T07:43:00Z">
            <w:rPr>
              <w:highlight w:val="yellow"/>
            </w:rPr>
          </w:rPrChange>
        </w:rPr>
      </w:pPr>
      <w:r w:rsidRPr="003771F7">
        <w:rPr>
          <w:rFonts w:ascii="Arial" w:eastAsia="Arial" w:hAnsi="Arial" w:cs="Arial"/>
          <w:bCs/>
          <w:rPrChange w:id="1" w:author="Wayne Carter" w:date="2023-10-19T07:43:00Z">
            <w:rPr/>
          </w:rPrChange>
        </w:rPr>
        <w:t xml:space="preserve">Once WMP secure the capability of </w:t>
      </w:r>
      <w:r w:rsidR="00171D4B" w:rsidRPr="003771F7">
        <w:rPr>
          <w:rFonts w:ascii="Arial" w:eastAsia="Arial" w:hAnsi="Arial" w:cs="Arial"/>
          <w:bCs/>
          <w:rPrChange w:id="2" w:author="Wayne Carter" w:date="2023-10-19T07:43:00Z">
            <w:rPr/>
          </w:rPrChange>
        </w:rPr>
        <w:t xml:space="preserve">OIFR </w:t>
      </w:r>
      <w:r w:rsidRPr="003771F7">
        <w:rPr>
          <w:rFonts w:ascii="Arial" w:eastAsia="Arial" w:hAnsi="Arial" w:cs="Arial"/>
          <w:bCs/>
          <w:rPrChange w:id="3" w:author="Wayne Carter" w:date="2023-10-19T07:43:00Z">
            <w:rPr/>
          </w:rPrChange>
        </w:rPr>
        <w:t xml:space="preserve">from PND, we intend to instigate an internal and external communications plan.  ACC Welsted has experience of this and has attached the press release that was used in Cheshire as an illustration </w:t>
      </w:r>
    </w:p>
    <w:p w14:paraId="3DE50ED9" w14:textId="17776683" w:rsidR="00780E54" w:rsidRDefault="00780E54" w:rsidP="1DE63AEB">
      <w:pPr>
        <w:rPr>
          <w:rFonts w:ascii="Arial" w:eastAsia="Arial" w:hAnsi="Arial" w:cs="Arial"/>
          <w:b/>
          <w:bCs/>
        </w:rPr>
      </w:pPr>
    </w:p>
    <w:p w14:paraId="5AA47499" w14:textId="77777777" w:rsidR="00780E54" w:rsidRDefault="00780E54" w:rsidP="1DE63AEB">
      <w:pPr>
        <w:rPr>
          <w:rFonts w:ascii="Arial" w:eastAsia="Arial" w:hAnsi="Arial" w:cs="Arial"/>
          <w:b/>
          <w:bCs/>
        </w:rPr>
      </w:pPr>
      <w:bookmarkStart w:id="4" w:name="_GoBack"/>
      <w:bookmarkEnd w:id="4"/>
    </w:p>
    <w:p w14:paraId="58689310" w14:textId="5B89F0F3" w:rsidR="00774320" w:rsidRDefault="1DE63AEB" w:rsidP="1DE63AEB">
      <w:pPr>
        <w:rPr>
          <w:b/>
          <w:bCs/>
        </w:rPr>
      </w:pPr>
      <w:r w:rsidRPr="1DE63AEB">
        <w:rPr>
          <w:rFonts w:ascii="Arial" w:eastAsia="Arial" w:hAnsi="Arial" w:cs="Arial"/>
          <w:b/>
          <w:bCs/>
        </w:rPr>
        <w:t xml:space="preserve">Date: 15 June </w:t>
      </w:r>
      <w:commentRangeStart w:id="5"/>
      <w:r w:rsidRPr="1DE63AEB">
        <w:rPr>
          <w:rFonts w:ascii="Arial" w:eastAsia="Arial" w:hAnsi="Arial" w:cs="Arial"/>
          <w:b/>
          <w:bCs/>
        </w:rPr>
        <w:t>2022</w:t>
      </w:r>
      <w:commentRangeEnd w:id="5"/>
      <w:r w:rsidR="003771F7">
        <w:rPr>
          <w:rStyle w:val="CommentReference"/>
        </w:rPr>
        <w:commentReference w:id="5"/>
      </w:r>
    </w:p>
    <w:p w14:paraId="2765B78C" w14:textId="15572E1C" w:rsidR="00774320" w:rsidRDefault="1DE63AEB" w:rsidP="1DE63AEB">
      <w:r w:rsidRPr="1DE63AEB">
        <w:rPr>
          <w:rFonts w:ascii="Calibri" w:eastAsia="Calibri" w:hAnsi="Calibri" w:cs="Calibri"/>
          <w:sz w:val="22"/>
          <w:szCs w:val="22"/>
        </w:rPr>
        <w:t xml:space="preserve"> </w:t>
      </w:r>
    </w:p>
    <w:p w14:paraId="3ABD8122" w14:textId="44BE7C7E" w:rsidR="00774320" w:rsidRDefault="1DE63AEB" w:rsidP="1DE63AEB">
      <w:pPr>
        <w:spacing w:line="360" w:lineRule="auto"/>
        <w:rPr>
          <w:b/>
          <w:bCs/>
        </w:rPr>
      </w:pPr>
      <w:r w:rsidRPr="1DE63AEB">
        <w:rPr>
          <w:rFonts w:ascii="Arial" w:eastAsia="Arial" w:hAnsi="Arial" w:cs="Arial"/>
          <w:b/>
          <w:bCs/>
          <w:sz w:val="28"/>
          <w:szCs w:val="28"/>
        </w:rPr>
        <w:t>Cheshire Constabulary to roll out facial recognition technology to help identify offenders and take them off the streets</w:t>
      </w:r>
    </w:p>
    <w:p w14:paraId="0DBEE336" w14:textId="1DED6B5F" w:rsidR="00774320" w:rsidRDefault="1DE63AEB" w:rsidP="1DE63AEB">
      <w:r w:rsidRPr="1DE63AEB">
        <w:rPr>
          <w:rFonts w:ascii="Arial" w:eastAsia="Arial" w:hAnsi="Arial" w:cs="Arial"/>
        </w:rPr>
        <w:t>In a boost to victims of crime, Cheshire Constabulary is rolling out facial recognition technology to assist in identifying offenders and taking them off the streets.</w:t>
      </w:r>
    </w:p>
    <w:p w14:paraId="743D5F2F" w14:textId="11722539" w:rsidR="00774320" w:rsidRDefault="1DE63AEB" w:rsidP="1DE63AEB">
      <w:pPr>
        <w:spacing w:line="360" w:lineRule="auto"/>
      </w:pPr>
      <w:r w:rsidRPr="1DE63AEB">
        <w:rPr>
          <w:rFonts w:ascii="Arial" w:eastAsia="Arial" w:hAnsi="Arial" w:cs="Arial"/>
        </w:rPr>
        <w:t>In a first for Cheshire, the force will be using two forms of facial recognition – Retrospective Facial Recognition (RFR) and Operator Initiated Facial Recognition (OIFR).</w:t>
      </w:r>
    </w:p>
    <w:p w14:paraId="1CA6C444" w14:textId="06C3423F" w:rsidR="00774320" w:rsidRDefault="1DE63AEB" w:rsidP="1DE63AEB">
      <w:pPr>
        <w:spacing w:line="360" w:lineRule="auto"/>
      </w:pPr>
      <w:r w:rsidRPr="1DE63AEB">
        <w:rPr>
          <w:rFonts w:ascii="Arial" w:eastAsia="Arial" w:hAnsi="Arial" w:cs="Arial"/>
        </w:rPr>
        <w:t>There are currently no plans to use Live Facial Recognition (LFR) in Cheshire.</w:t>
      </w:r>
    </w:p>
    <w:p w14:paraId="3C1FD067" w14:textId="124D36DB" w:rsidR="00774320" w:rsidRDefault="1DE63AEB" w:rsidP="1DE63AEB">
      <w:pPr>
        <w:spacing w:line="360" w:lineRule="auto"/>
      </w:pPr>
      <w:r w:rsidRPr="1DE63AEB">
        <w:rPr>
          <w:rFonts w:ascii="Arial" w:eastAsia="Arial" w:hAnsi="Arial" w:cs="Arial"/>
        </w:rPr>
        <w:t>RFR is a useful intelligence tool that assists in establishing the identity of a person if their image matches against other images held on the Police National Database.</w:t>
      </w:r>
    </w:p>
    <w:p w14:paraId="1EEB75B3" w14:textId="67CB24E0" w:rsidR="00774320" w:rsidRDefault="1DE63AEB" w:rsidP="1DE63AEB">
      <w:pPr>
        <w:spacing w:line="360" w:lineRule="auto"/>
      </w:pPr>
      <w:r w:rsidRPr="1DE63AEB">
        <w:rPr>
          <w:rFonts w:ascii="Arial" w:eastAsia="Arial" w:hAnsi="Arial" w:cs="Arial"/>
        </w:rPr>
        <w:t>It is used retrospectively after an incident has taken place and works by comparing still images of unknown faces, for example CCTV, against a reference image database – such as custody photographs – in order to identify them.</w:t>
      </w:r>
    </w:p>
    <w:p w14:paraId="265FD313" w14:textId="7EB4F564" w:rsidR="00774320" w:rsidRDefault="1DE63AEB" w:rsidP="1DE63AEB">
      <w:pPr>
        <w:spacing w:line="360" w:lineRule="auto"/>
      </w:pPr>
      <w:r w:rsidRPr="1DE63AEB">
        <w:rPr>
          <w:rFonts w:ascii="Arial" w:eastAsia="Arial" w:hAnsi="Arial" w:cs="Arial"/>
        </w:rPr>
        <w:t>Officers will then be able to use this intelligence to further their investigations and bring more offenders to justice.</w:t>
      </w:r>
    </w:p>
    <w:p w14:paraId="17E5BF94" w14:textId="10293975" w:rsidR="00774320" w:rsidRDefault="1DE63AEB" w:rsidP="1DE63AEB">
      <w:pPr>
        <w:spacing w:line="360" w:lineRule="auto"/>
      </w:pPr>
      <w:r w:rsidRPr="1DE63AEB">
        <w:rPr>
          <w:rFonts w:ascii="Arial" w:eastAsia="Arial" w:hAnsi="Arial" w:cs="Arial"/>
        </w:rPr>
        <w:t xml:space="preserve">OIFR is </w:t>
      </w:r>
      <w:r w:rsidR="00576CC5">
        <w:rPr>
          <w:rFonts w:ascii="Arial" w:eastAsia="Arial" w:hAnsi="Arial" w:cs="Arial"/>
        </w:rPr>
        <w:t xml:space="preserve">a </w:t>
      </w:r>
      <w:r w:rsidRPr="1DE63AEB">
        <w:rPr>
          <w:rFonts w:ascii="Arial" w:eastAsia="Arial" w:hAnsi="Arial" w:cs="Arial"/>
        </w:rPr>
        <w:t xml:space="preserve">similar tool that is available to officers in the street or by the roadside.  Officers photograph a person’s face and compare it in real time to </w:t>
      </w:r>
      <w:r w:rsidR="00576CC5">
        <w:rPr>
          <w:rFonts w:ascii="Arial" w:eastAsia="Arial" w:hAnsi="Arial" w:cs="Arial"/>
        </w:rPr>
        <w:t xml:space="preserve">the same </w:t>
      </w:r>
      <w:r w:rsidRPr="1DE63AEB">
        <w:rPr>
          <w:rFonts w:ascii="Arial" w:eastAsia="Arial" w:hAnsi="Arial" w:cs="Arial"/>
        </w:rPr>
        <w:t>reference image database to assist then to confirm the identity of the person in front of them.</w:t>
      </w:r>
    </w:p>
    <w:p w14:paraId="72897FFA" w14:textId="536FABC0" w:rsidR="00774320" w:rsidRDefault="1DE63AEB" w:rsidP="1DE63AEB">
      <w:pPr>
        <w:spacing w:line="360" w:lineRule="auto"/>
      </w:pPr>
      <w:r w:rsidRPr="1DE63AEB">
        <w:rPr>
          <w:rFonts w:ascii="Arial" w:eastAsia="Arial" w:hAnsi="Arial" w:cs="Arial"/>
        </w:rPr>
        <w:t>An example of this may be when an individual is believed to have provided false details and cannot provide identification.</w:t>
      </w:r>
    </w:p>
    <w:p w14:paraId="27D8F825" w14:textId="21F4A981" w:rsidR="00774320" w:rsidRDefault="1DE63AEB" w:rsidP="1DE63AEB">
      <w:pPr>
        <w:spacing w:line="360" w:lineRule="auto"/>
      </w:pPr>
      <w:r w:rsidRPr="1DE63AEB">
        <w:rPr>
          <w:rFonts w:ascii="Arial" w:eastAsia="Arial" w:hAnsi="Arial" w:cs="Arial"/>
        </w:rPr>
        <w:t>This smart tool can also be used if a person is unable to provide their details because they are unconscious, seriously injured or are incapable due to drink or drugs.</w:t>
      </w:r>
    </w:p>
    <w:p w14:paraId="2397FF43" w14:textId="6603BB2A" w:rsidR="00774320" w:rsidRDefault="1DE63AEB" w:rsidP="1DE63AEB">
      <w:pPr>
        <w:spacing w:line="360" w:lineRule="auto"/>
        <w:rPr>
          <w:rFonts w:ascii="Arial" w:eastAsia="Arial" w:hAnsi="Arial" w:cs="Arial"/>
        </w:rPr>
      </w:pPr>
      <w:r w:rsidRPr="1DE63AEB">
        <w:rPr>
          <w:rFonts w:ascii="Arial" w:eastAsia="Arial" w:hAnsi="Arial" w:cs="Arial"/>
        </w:rPr>
        <w:lastRenderedPageBreak/>
        <w:t>In a trial, some officers in the Roads and Crime Unit have been given access to a phone application as part of OIFR with this eventually being rolled out to other areas of the force.</w:t>
      </w:r>
    </w:p>
    <w:p w14:paraId="3830210F" w14:textId="77777777" w:rsidR="00171D4B" w:rsidRDefault="00171D4B" w:rsidP="1DE63AEB">
      <w:pPr>
        <w:spacing w:line="360" w:lineRule="auto"/>
      </w:pPr>
    </w:p>
    <w:p w14:paraId="693FD574" w14:textId="2001A958" w:rsidR="00774320" w:rsidRDefault="1DE63AEB" w:rsidP="1DE63AEB">
      <w:pPr>
        <w:spacing w:line="360" w:lineRule="auto"/>
      </w:pPr>
      <w:r w:rsidRPr="1DE63AEB">
        <w:rPr>
          <w:rFonts w:ascii="Arial" w:eastAsia="Arial" w:hAnsi="Arial" w:cs="Arial"/>
        </w:rPr>
        <w:t xml:space="preserve">Anyone who does not have an image on the police </w:t>
      </w:r>
      <w:r w:rsidR="00576CC5">
        <w:rPr>
          <w:rFonts w:ascii="Arial" w:eastAsia="Arial" w:hAnsi="Arial" w:cs="Arial"/>
        </w:rPr>
        <w:t xml:space="preserve">national </w:t>
      </w:r>
      <w:r w:rsidRPr="1DE63AEB">
        <w:rPr>
          <w:rFonts w:ascii="Arial" w:eastAsia="Arial" w:hAnsi="Arial" w:cs="Arial"/>
        </w:rPr>
        <w:t>database cannot be identified through means of facial recognition technology in Cheshire.</w:t>
      </w:r>
    </w:p>
    <w:p w14:paraId="2D14AC47" w14:textId="69421C47" w:rsidR="00774320" w:rsidRDefault="1DE63AEB" w:rsidP="1DE63AEB">
      <w:pPr>
        <w:spacing w:line="360" w:lineRule="auto"/>
      </w:pPr>
      <w:r w:rsidRPr="1DE63AEB">
        <w:rPr>
          <w:rFonts w:ascii="Arial" w:eastAsia="Arial" w:hAnsi="Arial" w:cs="Arial"/>
        </w:rPr>
        <w:t>Assistant Chief Constable Matt Welsted said: “Facial recognition is the latest capability that is provided to officers to improve our response in achieving justice more efficiently and making the county a hostile place for criminals to operate.</w:t>
      </w:r>
    </w:p>
    <w:p w14:paraId="06FC406F" w14:textId="479F94A8" w:rsidR="00774320" w:rsidRDefault="1DE63AEB" w:rsidP="1DE63AEB">
      <w:pPr>
        <w:spacing w:line="360" w:lineRule="auto"/>
      </w:pPr>
      <w:r w:rsidRPr="1DE63AEB">
        <w:rPr>
          <w:rFonts w:ascii="Arial" w:eastAsia="Arial" w:hAnsi="Arial" w:cs="Arial"/>
        </w:rPr>
        <w:t>“Facial recognition will not replace traditional means in identifying those who have committed a crime but adds to our arsenal and modernising the capability of our frontline.</w:t>
      </w:r>
    </w:p>
    <w:p w14:paraId="259398CC" w14:textId="021389F7" w:rsidR="00774320" w:rsidRDefault="1DE63AEB" w:rsidP="1DE63AEB">
      <w:pPr>
        <w:spacing w:line="360" w:lineRule="auto"/>
      </w:pPr>
      <w:r w:rsidRPr="1DE63AEB">
        <w:rPr>
          <w:rFonts w:ascii="Arial" w:eastAsia="Arial" w:hAnsi="Arial" w:cs="Arial"/>
        </w:rPr>
        <w:t>“It’s important to remember that officers have always been able to spot a person who is wanted for a crime and stop them in the street but with this technology, we will be able to increase the speed and accuracy in the way in which this can be done.</w:t>
      </w:r>
    </w:p>
    <w:p w14:paraId="16713FCE" w14:textId="1D9E2856" w:rsidR="00774320" w:rsidRDefault="1DE63AEB" w:rsidP="140B0882">
      <w:pPr>
        <w:spacing w:line="360" w:lineRule="auto"/>
        <w:rPr>
          <w:rFonts w:ascii="Arial" w:eastAsia="Arial" w:hAnsi="Arial" w:cs="Arial"/>
        </w:rPr>
      </w:pPr>
      <w:r w:rsidRPr="140B0882">
        <w:rPr>
          <w:rFonts w:ascii="Arial" w:eastAsia="Arial" w:hAnsi="Arial" w:cs="Arial"/>
        </w:rPr>
        <w:t>“This technology will allow us to prevent harm and help those in need in our community and it is just one of the other ways in which we are arming ourselves to target known offenders who are intent on committing crime in Cheshire.”</w:t>
      </w:r>
    </w:p>
    <w:p w14:paraId="7510B551" w14:textId="77777777" w:rsidR="00576CC5" w:rsidRDefault="1DE63AEB" w:rsidP="1DE63AEB">
      <w:pPr>
        <w:spacing w:line="360" w:lineRule="auto"/>
        <w:rPr>
          <w:rFonts w:ascii="Arial" w:eastAsia="Arial" w:hAnsi="Arial" w:cs="Arial"/>
        </w:rPr>
      </w:pPr>
      <w:r w:rsidRPr="140B0882">
        <w:rPr>
          <w:rFonts w:ascii="Arial" w:eastAsia="Arial" w:hAnsi="Arial" w:cs="Arial"/>
        </w:rPr>
        <w:t xml:space="preserve">For more information about facial recognition technology in Cheshire, please visit: </w:t>
      </w:r>
    </w:p>
    <w:p w14:paraId="73A75896" w14:textId="4CBA1FA9" w:rsidR="00171D4B" w:rsidRDefault="00576CC5" w:rsidP="00F91F07">
      <w:pPr>
        <w:spacing w:line="360" w:lineRule="auto"/>
      </w:pPr>
      <w:r w:rsidRPr="00682E58">
        <w:rPr>
          <w:rFonts w:ascii="Arial" w:eastAsia="Arial" w:hAnsi="Arial" w:cs="Arial"/>
        </w:rPr>
        <w:t>[Force Website] (the website hosted an FAQ, the policy, the DPIA and a legal mandate)</w:t>
      </w:r>
    </w:p>
    <w:sectPr w:rsidR="00171D4B">
      <w:pgSz w:w="11906" w:h="16838"/>
      <w:pgMar w:top="1440" w:right="1440" w:bottom="1440" w:left="1440" w:header="708" w:footer="708" w:gutter="0"/>
      <w:cols w:space="708"/>
      <w:docGrid w:linePitch="360"/>
    </w:sectPr>
  </w:body>
</w:document>
</file>

<file path=word/comments.xml><?xml version="1.0" encoding="utf-8"?>
<w:comment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comment w:id="5" w:author="Wayne Carter" w:date="2023-10-19T07:37:00Z" w:initials="WC">
    <w:p w14:paraId="3AF3F761" w14:textId="77777777" w:rsidR="003771F7" w:rsidRDefault="003771F7">
      <w:pPr>
        <w:pStyle w:val="CommentText"/>
      </w:pPr>
      <w:r>
        <w:rPr>
          <w:rStyle w:val="CommentReference"/>
        </w:rPr>
        <w:annotationRef/>
      </w:r>
    </w:p>
    <w:p w14:paraId="0BE8FE18" w14:textId="4B875795" w:rsidR="003771F7" w:rsidRDefault="003771F7">
      <w:pPr>
        <w:pStyle w:val="CommentText"/>
      </w:pPr>
      <w:r>
        <w:rPr>
          <w:rFonts w:ascii="Arial" w:eastAsia="Arial" w:hAnsi="Arial" w:cs="Arial"/>
          <w:b/>
          <w:bCs/>
          <w:sz w:val="24"/>
          <w:szCs w:val="24"/>
        </w:rPr>
        <w:pict w14:anchorId="344F1A6E">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36pt;height:.5pt" strokeweight="1pt">
            <v:imagedata r:id="rId1" o:title=""/>
            <v:path shadowok="f"/>
            <o:lock v:ext="edit" aspectratio="f"/>
            <o:ink i="AAA=&#10;"/>
          </v:shape>
        </w:pict>
      </w:r>
    </w:p>
  </w:comment>
</w:comments>
</file>

<file path=word/commentsExtended.xml><?xml version="1.0" encoding="utf-8"?>
<w15:commentsEx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15:commentEx w15:paraId="0BE8FE18" w15:done="0"/>
</w15:commentsEx>
</file>

<file path=word/commentsIds.xml><?xml version="1.0" encoding="utf-8"?>
<w16cid:commentsId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16cid:commentId w16cid:paraId="0BE8FE18" w16cid:durableId="28DB5B31"/>
</w16cid:commentsIds>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40C79133" w14:textId="77777777" w:rsidR="00491504" w:rsidRDefault="00491504" w:rsidP="00BE389E">
      <w:r>
        <w:separator/>
      </w:r>
    </w:p>
  </w:endnote>
  <w:endnote w:type="continuationSeparator" w:id="0">
    <w:p w14:paraId="5ECAA91A" w14:textId="77777777" w:rsidR="00491504" w:rsidRDefault="00491504" w:rsidP="00BE389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MS Mincho">
    <w:altName w:val="ＭＳ 明朝"/>
    <w:panose1 w:val="02020609040205080304"/>
    <w:charset w:val="80"/>
    <w:family w:val="modern"/>
    <w:pitch w:val="fixed"/>
    <w:sig w:usb0="E00002FF" w:usb1="6AC7FDFB" w:usb2="08000012" w:usb3="00000000" w:csb0="0002009F" w:csb1="00000000"/>
  </w:font>
  <w:font w:name="Calibri Light">
    <w:panose1 w:val="020F0302020204030204"/>
    <w:charset w:val="00"/>
    <w:family w:val="swiss"/>
    <w:pitch w:val="variable"/>
    <w:sig w:usb0="E4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Arial">
    <w:panose1 w:val="020B0604020202020204"/>
    <w:charset w:val="00"/>
    <w:family w:val="swiss"/>
    <w:pitch w:val="variable"/>
    <w:sig w:usb0="E0002EFF" w:usb1="C000785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5FCA34BF" w14:textId="77777777" w:rsidR="00491504" w:rsidRDefault="00491504" w:rsidP="00BE389E">
      <w:r>
        <w:separator/>
      </w:r>
    </w:p>
  </w:footnote>
  <w:footnote w:type="continuationSeparator" w:id="0">
    <w:p w14:paraId="6F0080AD" w14:textId="77777777" w:rsidR="00491504" w:rsidRDefault="00491504" w:rsidP="00BE389E">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635B16F"/>
    <w:multiLevelType w:val="hybridMultilevel"/>
    <w:tmpl w:val="FFFFFFFF"/>
    <w:lvl w:ilvl="0" w:tplc="954C007A">
      <w:start w:val="1"/>
      <w:numFmt w:val="decimal"/>
      <w:lvlText w:val="%1)"/>
      <w:lvlJc w:val="left"/>
      <w:pPr>
        <w:ind w:left="720" w:hanging="360"/>
      </w:pPr>
    </w:lvl>
    <w:lvl w:ilvl="1" w:tplc="C478BDD4">
      <w:start w:val="1"/>
      <w:numFmt w:val="lowerLetter"/>
      <w:lvlText w:val="%2."/>
      <w:lvlJc w:val="left"/>
      <w:pPr>
        <w:ind w:left="1440" w:hanging="360"/>
      </w:pPr>
    </w:lvl>
    <w:lvl w:ilvl="2" w:tplc="0292FE7A">
      <w:start w:val="1"/>
      <w:numFmt w:val="lowerRoman"/>
      <w:lvlText w:val="%3."/>
      <w:lvlJc w:val="right"/>
      <w:pPr>
        <w:ind w:left="2160" w:hanging="180"/>
      </w:pPr>
    </w:lvl>
    <w:lvl w:ilvl="3" w:tplc="58D44578">
      <w:start w:val="1"/>
      <w:numFmt w:val="decimal"/>
      <w:lvlText w:val="%4."/>
      <w:lvlJc w:val="left"/>
      <w:pPr>
        <w:ind w:left="2880" w:hanging="360"/>
      </w:pPr>
    </w:lvl>
    <w:lvl w:ilvl="4" w:tplc="9CB43186">
      <w:start w:val="1"/>
      <w:numFmt w:val="lowerLetter"/>
      <w:lvlText w:val="%5."/>
      <w:lvlJc w:val="left"/>
      <w:pPr>
        <w:ind w:left="3600" w:hanging="360"/>
      </w:pPr>
    </w:lvl>
    <w:lvl w:ilvl="5" w:tplc="33709F20">
      <w:start w:val="1"/>
      <w:numFmt w:val="lowerRoman"/>
      <w:lvlText w:val="%6."/>
      <w:lvlJc w:val="right"/>
      <w:pPr>
        <w:ind w:left="4320" w:hanging="180"/>
      </w:pPr>
    </w:lvl>
    <w:lvl w:ilvl="6" w:tplc="F6282068">
      <w:start w:val="1"/>
      <w:numFmt w:val="decimal"/>
      <w:lvlText w:val="%7."/>
      <w:lvlJc w:val="left"/>
      <w:pPr>
        <w:ind w:left="5040" w:hanging="360"/>
      </w:pPr>
    </w:lvl>
    <w:lvl w:ilvl="7" w:tplc="8C9478AE">
      <w:start w:val="1"/>
      <w:numFmt w:val="lowerLetter"/>
      <w:lvlText w:val="%8."/>
      <w:lvlJc w:val="left"/>
      <w:pPr>
        <w:ind w:left="5760" w:hanging="360"/>
      </w:pPr>
    </w:lvl>
    <w:lvl w:ilvl="8" w:tplc="316ECB96">
      <w:start w:val="1"/>
      <w:numFmt w:val="lowerRoman"/>
      <w:lvlText w:val="%9."/>
      <w:lvlJc w:val="right"/>
      <w:pPr>
        <w:ind w:left="6480" w:hanging="180"/>
      </w:pPr>
    </w:lvl>
  </w:abstractNum>
  <w:abstractNum w:abstractNumId="1" w15:restartNumberingAfterBreak="0">
    <w:nsid w:val="0EE40CB2"/>
    <w:multiLevelType w:val="hybridMultilevel"/>
    <w:tmpl w:val="FFFFFFFF"/>
    <w:lvl w:ilvl="0" w:tplc="7F84752A">
      <w:start w:val="1"/>
      <w:numFmt w:val="decimal"/>
      <w:lvlText w:val="%1)"/>
      <w:lvlJc w:val="left"/>
      <w:pPr>
        <w:ind w:left="720" w:hanging="360"/>
      </w:pPr>
    </w:lvl>
    <w:lvl w:ilvl="1" w:tplc="2E32B214">
      <w:start w:val="1"/>
      <w:numFmt w:val="lowerLetter"/>
      <w:lvlText w:val="%2."/>
      <w:lvlJc w:val="left"/>
      <w:pPr>
        <w:ind w:left="1440" w:hanging="360"/>
      </w:pPr>
    </w:lvl>
    <w:lvl w:ilvl="2" w:tplc="274CFFD6">
      <w:start w:val="1"/>
      <w:numFmt w:val="lowerRoman"/>
      <w:lvlText w:val="%3."/>
      <w:lvlJc w:val="right"/>
      <w:pPr>
        <w:ind w:left="2160" w:hanging="180"/>
      </w:pPr>
    </w:lvl>
    <w:lvl w:ilvl="3" w:tplc="4E1AB84E">
      <w:start w:val="1"/>
      <w:numFmt w:val="decimal"/>
      <w:lvlText w:val="%4."/>
      <w:lvlJc w:val="left"/>
      <w:pPr>
        <w:ind w:left="2880" w:hanging="360"/>
      </w:pPr>
    </w:lvl>
    <w:lvl w:ilvl="4" w:tplc="1E66944C">
      <w:start w:val="1"/>
      <w:numFmt w:val="lowerLetter"/>
      <w:lvlText w:val="%5."/>
      <w:lvlJc w:val="left"/>
      <w:pPr>
        <w:ind w:left="3600" w:hanging="360"/>
      </w:pPr>
    </w:lvl>
    <w:lvl w:ilvl="5" w:tplc="BFAA5FD8">
      <w:start w:val="1"/>
      <w:numFmt w:val="lowerRoman"/>
      <w:lvlText w:val="%6."/>
      <w:lvlJc w:val="right"/>
      <w:pPr>
        <w:ind w:left="4320" w:hanging="180"/>
      </w:pPr>
    </w:lvl>
    <w:lvl w:ilvl="6" w:tplc="75AEF394">
      <w:start w:val="1"/>
      <w:numFmt w:val="decimal"/>
      <w:lvlText w:val="%7."/>
      <w:lvlJc w:val="left"/>
      <w:pPr>
        <w:ind w:left="5040" w:hanging="360"/>
      </w:pPr>
    </w:lvl>
    <w:lvl w:ilvl="7" w:tplc="F546FFD6">
      <w:start w:val="1"/>
      <w:numFmt w:val="lowerLetter"/>
      <w:lvlText w:val="%8."/>
      <w:lvlJc w:val="left"/>
      <w:pPr>
        <w:ind w:left="5760" w:hanging="360"/>
      </w:pPr>
    </w:lvl>
    <w:lvl w:ilvl="8" w:tplc="7DB4E0A4">
      <w:start w:val="1"/>
      <w:numFmt w:val="lowerRoman"/>
      <w:lvlText w:val="%9."/>
      <w:lvlJc w:val="right"/>
      <w:pPr>
        <w:ind w:left="6480" w:hanging="180"/>
      </w:pPr>
    </w:lvl>
  </w:abstractNum>
  <w:abstractNum w:abstractNumId="2" w15:restartNumberingAfterBreak="0">
    <w:nsid w:val="15B50499"/>
    <w:multiLevelType w:val="hybridMultilevel"/>
    <w:tmpl w:val="FFFFFFFF"/>
    <w:lvl w:ilvl="0" w:tplc="7124F6A4">
      <w:start w:val="1"/>
      <w:numFmt w:val="decimal"/>
      <w:lvlText w:val="%1)"/>
      <w:lvlJc w:val="left"/>
      <w:pPr>
        <w:ind w:left="720" w:hanging="360"/>
      </w:pPr>
    </w:lvl>
    <w:lvl w:ilvl="1" w:tplc="9146A8C0">
      <w:start w:val="1"/>
      <w:numFmt w:val="lowerLetter"/>
      <w:lvlText w:val="%2."/>
      <w:lvlJc w:val="left"/>
      <w:pPr>
        <w:ind w:left="1440" w:hanging="360"/>
      </w:pPr>
    </w:lvl>
    <w:lvl w:ilvl="2" w:tplc="7200C916">
      <w:start w:val="1"/>
      <w:numFmt w:val="lowerRoman"/>
      <w:lvlText w:val="%3."/>
      <w:lvlJc w:val="right"/>
      <w:pPr>
        <w:ind w:left="2160" w:hanging="180"/>
      </w:pPr>
    </w:lvl>
    <w:lvl w:ilvl="3" w:tplc="D46846F6">
      <w:start w:val="1"/>
      <w:numFmt w:val="decimal"/>
      <w:lvlText w:val="%4."/>
      <w:lvlJc w:val="left"/>
      <w:pPr>
        <w:ind w:left="2880" w:hanging="360"/>
      </w:pPr>
    </w:lvl>
    <w:lvl w:ilvl="4" w:tplc="9D0A27FC">
      <w:start w:val="1"/>
      <w:numFmt w:val="lowerLetter"/>
      <w:lvlText w:val="%5."/>
      <w:lvlJc w:val="left"/>
      <w:pPr>
        <w:ind w:left="3600" w:hanging="360"/>
      </w:pPr>
    </w:lvl>
    <w:lvl w:ilvl="5" w:tplc="648603D0">
      <w:start w:val="1"/>
      <w:numFmt w:val="lowerRoman"/>
      <w:lvlText w:val="%6."/>
      <w:lvlJc w:val="right"/>
      <w:pPr>
        <w:ind w:left="4320" w:hanging="180"/>
      </w:pPr>
    </w:lvl>
    <w:lvl w:ilvl="6" w:tplc="C3A4E240">
      <w:start w:val="1"/>
      <w:numFmt w:val="decimal"/>
      <w:lvlText w:val="%7."/>
      <w:lvlJc w:val="left"/>
      <w:pPr>
        <w:ind w:left="5040" w:hanging="360"/>
      </w:pPr>
    </w:lvl>
    <w:lvl w:ilvl="7" w:tplc="2B4C9096">
      <w:start w:val="1"/>
      <w:numFmt w:val="lowerLetter"/>
      <w:lvlText w:val="%8."/>
      <w:lvlJc w:val="left"/>
      <w:pPr>
        <w:ind w:left="5760" w:hanging="360"/>
      </w:pPr>
    </w:lvl>
    <w:lvl w:ilvl="8" w:tplc="593485E0">
      <w:start w:val="1"/>
      <w:numFmt w:val="lowerRoman"/>
      <w:lvlText w:val="%9."/>
      <w:lvlJc w:val="right"/>
      <w:pPr>
        <w:ind w:left="6480" w:hanging="180"/>
      </w:pPr>
    </w:lvl>
  </w:abstractNum>
  <w:abstractNum w:abstractNumId="3" w15:restartNumberingAfterBreak="0">
    <w:nsid w:val="160915FB"/>
    <w:multiLevelType w:val="hybridMultilevel"/>
    <w:tmpl w:val="F1A25EF6"/>
    <w:lvl w:ilvl="0" w:tplc="49ACA8BE">
      <w:start w:val="1"/>
      <w:numFmt w:val="lowerRoman"/>
      <w:lvlText w:val="(%1)"/>
      <w:lvlJc w:val="left"/>
      <w:pPr>
        <w:ind w:left="720" w:hanging="720"/>
      </w:pPr>
      <w:rPr>
        <w:rFonts w:hint="default"/>
      </w:r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4" w15:restartNumberingAfterBreak="0">
    <w:nsid w:val="170CB7A7"/>
    <w:multiLevelType w:val="hybridMultilevel"/>
    <w:tmpl w:val="FFFFFFFF"/>
    <w:lvl w:ilvl="0" w:tplc="46B2969C">
      <w:start w:val="1"/>
      <w:numFmt w:val="decimal"/>
      <w:lvlText w:val="%1)"/>
      <w:lvlJc w:val="left"/>
      <w:pPr>
        <w:ind w:left="720" w:hanging="360"/>
      </w:pPr>
    </w:lvl>
    <w:lvl w:ilvl="1" w:tplc="7854C29A">
      <w:start w:val="1"/>
      <w:numFmt w:val="lowerLetter"/>
      <w:lvlText w:val="%2."/>
      <w:lvlJc w:val="left"/>
      <w:pPr>
        <w:ind w:left="1440" w:hanging="360"/>
      </w:pPr>
    </w:lvl>
    <w:lvl w:ilvl="2" w:tplc="11F064CC">
      <w:start w:val="1"/>
      <w:numFmt w:val="lowerRoman"/>
      <w:lvlText w:val="%3."/>
      <w:lvlJc w:val="right"/>
      <w:pPr>
        <w:ind w:left="2160" w:hanging="180"/>
      </w:pPr>
    </w:lvl>
    <w:lvl w:ilvl="3" w:tplc="5BBEE22C">
      <w:start w:val="1"/>
      <w:numFmt w:val="decimal"/>
      <w:lvlText w:val="%4."/>
      <w:lvlJc w:val="left"/>
      <w:pPr>
        <w:ind w:left="2880" w:hanging="360"/>
      </w:pPr>
    </w:lvl>
    <w:lvl w:ilvl="4" w:tplc="522E3048">
      <w:start w:val="1"/>
      <w:numFmt w:val="lowerLetter"/>
      <w:lvlText w:val="%5."/>
      <w:lvlJc w:val="left"/>
      <w:pPr>
        <w:ind w:left="3600" w:hanging="360"/>
      </w:pPr>
    </w:lvl>
    <w:lvl w:ilvl="5" w:tplc="BED485E0">
      <w:start w:val="1"/>
      <w:numFmt w:val="lowerRoman"/>
      <w:lvlText w:val="%6."/>
      <w:lvlJc w:val="right"/>
      <w:pPr>
        <w:ind w:left="4320" w:hanging="180"/>
      </w:pPr>
    </w:lvl>
    <w:lvl w:ilvl="6" w:tplc="5EC89D16">
      <w:start w:val="1"/>
      <w:numFmt w:val="decimal"/>
      <w:lvlText w:val="%7."/>
      <w:lvlJc w:val="left"/>
      <w:pPr>
        <w:ind w:left="5040" w:hanging="360"/>
      </w:pPr>
    </w:lvl>
    <w:lvl w:ilvl="7" w:tplc="E1B2E4CE">
      <w:start w:val="1"/>
      <w:numFmt w:val="lowerLetter"/>
      <w:lvlText w:val="%8."/>
      <w:lvlJc w:val="left"/>
      <w:pPr>
        <w:ind w:left="5760" w:hanging="360"/>
      </w:pPr>
    </w:lvl>
    <w:lvl w:ilvl="8" w:tplc="5E0EA3D2">
      <w:start w:val="1"/>
      <w:numFmt w:val="lowerRoman"/>
      <w:lvlText w:val="%9."/>
      <w:lvlJc w:val="right"/>
      <w:pPr>
        <w:ind w:left="6480" w:hanging="180"/>
      </w:pPr>
    </w:lvl>
  </w:abstractNum>
  <w:abstractNum w:abstractNumId="5" w15:restartNumberingAfterBreak="0">
    <w:nsid w:val="259C1AE2"/>
    <w:multiLevelType w:val="hybridMultilevel"/>
    <w:tmpl w:val="FFFFFFFF"/>
    <w:lvl w:ilvl="0" w:tplc="4886CC6E">
      <w:start w:val="1"/>
      <w:numFmt w:val="decimal"/>
      <w:lvlText w:val="%1)"/>
      <w:lvlJc w:val="left"/>
      <w:pPr>
        <w:ind w:left="720" w:hanging="360"/>
      </w:pPr>
    </w:lvl>
    <w:lvl w:ilvl="1" w:tplc="4B5C77E6">
      <w:start w:val="1"/>
      <w:numFmt w:val="lowerLetter"/>
      <w:lvlText w:val="%2."/>
      <w:lvlJc w:val="left"/>
      <w:pPr>
        <w:ind w:left="1440" w:hanging="360"/>
      </w:pPr>
    </w:lvl>
    <w:lvl w:ilvl="2" w:tplc="438223E8">
      <w:start w:val="1"/>
      <w:numFmt w:val="lowerRoman"/>
      <w:lvlText w:val="%3."/>
      <w:lvlJc w:val="right"/>
      <w:pPr>
        <w:ind w:left="2160" w:hanging="180"/>
      </w:pPr>
    </w:lvl>
    <w:lvl w:ilvl="3" w:tplc="D91C99C4">
      <w:start w:val="1"/>
      <w:numFmt w:val="decimal"/>
      <w:lvlText w:val="%4."/>
      <w:lvlJc w:val="left"/>
      <w:pPr>
        <w:ind w:left="2880" w:hanging="360"/>
      </w:pPr>
    </w:lvl>
    <w:lvl w:ilvl="4" w:tplc="619C384E">
      <w:start w:val="1"/>
      <w:numFmt w:val="lowerLetter"/>
      <w:lvlText w:val="%5."/>
      <w:lvlJc w:val="left"/>
      <w:pPr>
        <w:ind w:left="3600" w:hanging="360"/>
      </w:pPr>
    </w:lvl>
    <w:lvl w:ilvl="5" w:tplc="6722F044">
      <w:start w:val="1"/>
      <w:numFmt w:val="lowerRoman"/>
      <w:lvlText w:val="%6."/>
      <w:lvlJc w:val="right"/>
      <w:pPr>
        <w:ind w:left="4320" w:hanging="180"/>
      </w:pPr>
    </w:lvl>
    <w:lvl w:ilvl="6" w:tplc="2A1CD79C">
      <w:start w:val="1"/>
      <w:numFmt w:val="decimal"/>
      <w:lvlText w:val="%7."/>
      <w:lvlJc w:val="left"/>
      <w:pPr>
        <w:ind w:left="5040" w:hanging="360"/>
      </w:pPr>
    </w:lvl>
    <w:lvl w:ilvl="7" w:tplc="FAC4DBE8">
      <w:start w:val="1"/>
      <w:numFmt w:val="lowerLetter"/>
      <w:lvlText w:val="%8."/>
      <w:lvlJc w:val="left"/>
      <w:pPr>
        <w:ind w:left="5760" w:hanging="360"/>
      </w:pPr>
    </w:lvl>
    <w:lvl w:ilvl="8" w:tplc="E0EC4D1E">
      <w:start w:val="1"/>
      <w:numFmt w:val="lowerRoman"/>
      <w:lvlText w:val="%9."/>
      <w:lvlJc w:val="right"/>
      <w:pPr>
        <w:ind w:left="6480" w:hanging="180"/>
      </w:pPr>
    </w:lvl>
  </w:abstractNum>
  <w:abstractNum w:abstractNumId="6" w15:restartNumberingAfterBreak="0">
    <w:nsid w:val="27E5CCEE"/>
    <w:multiLevelType w:val="hybridMultilevel"/>
    <w:tmpl w:val="FFFFFFFF"/>
    <w:lvl w:ilvl="0" w:tplc="EE34EB34">
      <w:start w:val="1"/>
      <w:numFmt w:val="decimal"/>
      <w:lvlText w:val="%1)"/>
      <w:lvlJc w:val="left"/>
      <w:pPr>
        <w:ind w:left="720" w:hanging="360"/>
      </w:pPr>
    </w:lvl>
    <w:lvl w:ilvl="1" w:tplc="EE9207E4">
      <w:start w:val="1"/>
      <w:numFmt w:val="lowerLetter"/>
      <w:lvlText w:val="%2."/>
      <w:lvlJc w:val="left"/>
      <w:pPr>
        <w:ind w:left="1440" w:hanging="360"/>
      </w:pPr>
    </w:lvl>
    <w:lvl w:ilvl="2" w:tplc="33D4DAE4">
      <w:start w:val="1"/>
      <w:numFmt w:val="lowerRoman"/>
      <w:lvlText w:val="%3."/>
      <w:lvlJc w:val="right"/>
      <w:pPr>
        <w:ind w:left="2160" w:hanging="180"/>
      </w:pPr>
    </w:lvl>
    <w:lvl w:ilvl="3" w:tplc="1B8E5A76">
      <w:start w:val="1"/>
      <w:numFmt w:val="decimal"/>
      <w:lvlText w:val="%4."/>
      <w:lvlJc w:val="left"/>
      <w:pPr>
        <w:ind w:left="2880" w:hanging="360"/>
      </w:pPr>
    </w:lvl>
    <w:lvl w:ilvl="4" w:tplc="FE50CE2E">
      <w:start w:val="1"/>
      <w:numFmt w:val="lowerLetter"/>
      <w:lvlText w:val="%5."/>
      <w:lvlJc w:val="left"/>
      <w:pPr>
        <w:ind w:left="3600" w:hanging="360"/>
      </w:pPr>
    </w:lvl>
    <w:lvl w:ilvl="5" w:tplc="6C44F3BA">
      <w:start w:val="1"/>
      <w:numFmt w:val="lowerRoman"/>
      <w:lvlText w:val="%6."/>
      <w:lvlJc w:val="right"/>
      <w:pPr>
        <w:ind w:left="4320" w:hanging="180"/>
      </w:pPr>
    </w:lvl>
    <w:lvl w:ilvl="6" w:tplc="D884F036">
      <w:start w:val="1"/>
      <w:numFmt w:val="decimal"/>
      <w:lvlText w:val="%7."/>
      <w:lvlJc w:val="left"/>
      <w:pPr>
        <w:ind w:left="5040" w:hanging="360"/>
      </w:pPr>
    </w:lvl>
    <w:lvl w:ilvl="7" w:tplc="D4F8C322">
      <w:start w:val="1"/>
      <w:numFmt w:val="lowerLetter"/>
      <w:lvlText w:val="%8."/>
      <w:lvlJc w:val="left"/>
      <w:pPr>
        <w:ind w:left="5760" w:hanging="360"/>
      </w:pPr>
    </w:lvl>
    <w:lvl w:ilvl="8" w:tplc="8A14BB68">
      <w:start w:val="1"/>
      <w:numFmt w:val="lowerRoman"/>
      <w:lvlText w:val="%9."/>
      <w:lvlJc w:val="right"/>
      <w:pPr>
        <w:ind w:left="6480" w:hanging="180"/>
      </w:pPr>
    </w:lvl>
  </w:abstractNum>
  <w:abstractNum w:abstractNumId="7" w15:restartNumberingAfterBreak="0">
    <w:nsid w:val="2B504E80"/>
    <w:multiLevelType w:val="hybridMultilevel"/>
    <w:tmpl w:val="FFFFFFFF"/>
    <w:lvl w:ilvl="0" w:tplc="6AF253DA">
      <w:start w:val="1"/>
      <w:numFmt w:val="decimal"/>
      <w:lvlText w:val="%1)"/>
      <w:lvlJc w:val="left"/>
      <w:pPr>
        <w:ind w:left="720" w:hanging="360"/>
      </w:pPr>
    </w:lvl>
    <w:lvl w:ilvl="1" w:tplc="39B2D228">
      <w:start w:val="1"/>
      <w:numFmt w:val="lowerLetter"/>
      <w:lvlText w:val="%2."/>
      <w:lvlJc w:val="left"/>
      <w:pPr>
        <w:ind w:left="1440" w:hanging="360"/>
      </w:pPr>
    </w:lvl>
    <w:lvl w:ilvl="2" w:tplc="F7E80F32">
      <w:start w:val="1"/>
      <w:numFmt w:val="lowerRoman"/>
      <w:lvlText w:val="%3."/>
      <w:lvlJc w:val="right"/>
      <w:pPr>
        <w:ind w:left="2160" w:hanging="180"/>
      </w:pPr>
    </w:lvl>
    <w:lvl w:ilvl="3" w:tplc="4B1A9ED4">
      <w:start w:val="1"/>
      <w:numFmt w:val="decimal"/>
      <w:lvlText w:val="%4."/>
      <w:lvlJc w:val="left"/>
      <w:pPr>
        <w:ind w:left="2880" w:hanging="360"/>
      </w:pPr>
    </w:lvl>
    <w:lvl w:ilvl="4" w:tplc="A8F0A276">
      <w:start w:val="1"/>
      <w:numFmt w:val="lowerLetter"/>
      <w:lvlText w:val="%5."/>
      <w:lvlJc w:val="left"/>
      <w:pPr>
        <w:ind w:left="3600" w:hanging="360"/>
      </w:pPr>
    </w:lvl>
    <w:lvl w:ilvl="5" w:tplc="FECA3410">
      <w:start w:val="1"/>
      <w:numFmt w:val="lowerRoman"/>
      <w:lvlText w:val="%6."/>
      <w:lvlJc w:val="right"/>
      <w:pPr>
        <w:ind w:left="4320" w:hanging="180"/>
      </w:pPr>
    </w:lvl>
    <w:lvl w:ilvl="6" w:tplc="C36444BE">
      <w:start w:val="1"/>
      <w:numFmt w:val="decimal"/>
      <w:lvlText w:val="%7."/>
      <w:lvlJc w:val="left"/>
      <w:pPr>
        <w:ind w:left="5040" w:hanging="360"/>
      </w:pPr>
    </w:lvl>
    <w:lvl w:ilvl="7" w:tplc="A4DE5BA8">
      <w:start w:val="1"/>
      <w:numFmt w:val="lowerLetter"/>
      <w:lvlText w:val="%8."/>
      <w:lvlJc w:val="left"/>
      <w:pPr>
        <w:ind w:left="5760" w:hanging="360"/>
      </w:pPr>
    </w:lvl>
    <w:lvl w:ilvl="8" w:tplc="8F74BB98">
      <w:start w:val="1"/>
      <w:numFmt w:val="lowerRoman"/>
      <w:lvlText w:val="%9."/>
      <w:lvlJc w:val="right"/>
      <w:pPr>
        <w:ind w:left="6480" w:hanging="180"/>
      </w:pPr>
    </w:lvl>
  </w:abstractNum>
  <w:abstractNum w:abstractNumId="8" w15:restartNumberingAfterBreak="0">
    <w:nsid w:val="317D1338"/>
    <w:multiLevelType w:val="hybridMultilevel"/>
    <w:tmpl w:val="FFFFFFFF"/>
    <w:lvl w:ilvl="0" w:tplc="515EDE0C">
      <w:start w:val="1"/>
      <w:numFmt w:val="decimal"/>
      <w:lvlText w:val="%1)"/>
      <w:lvlJc w:val="left"/>
      <w:pPr>
        <w:ind w:left="720" w:hanging="360"/>
      </w:pPr>
    </w:lvl>
    <w:lvl w:ilvl="1" w:tplc="1742B304">
      <w:start w:val="1"/>
      <w:numFmt w:val="lowerLetter"/>
      <w:lvlText w:val="%2."/>
      <w:lvlJc w:val="left"/>
      <w:pPr>
        <w:ind w:left="1440" w:hanging="360"/>
      </w:pPr>
    </w:lvl>
    <w:lvl w:ilvl="2" w:tplc="42460D54">
      <w:start w:val="1"/>
      <w:numFmt w:val="lowerRoman"/>
      <w:lvlText w:val="%3."/>
      <w:lvlJc w:val="right"/>
      <w:pPr>
        <w:ind w:left="2160" w:hanging="180"/>
      </w:pPr>
    </w:lvl>
    <w:lvl w:ilvl="3" w:tplc="C3B47E4A">
      <w:start w:val="1"/>
      <w:numFmt w:val="decimal"/>
      <w:lvlText w:val="%4."/>
      <w:lvlJc w:val="left"/>
      <w:pPr>
        <w:ind w:left="2880" w:hanging="360"/>
      </w:pPr>
    </w:lvl>
    <w:lvl w:ilvl="4" w:tplc="3DCE6354">
      <w:start w:val="1"/>
      <w:numFmt w:val="lowerLetter"/>
      <w:lvlText w:val="%5."/>
      <w:lvlJc w:val="left"/>
      <w:pPr>
        <w:ind w:left="3600" w:hanging="360"/>
      </w:pPr>
    </w:lvl>
    <w:lvl w:ilvl="5" w:tplc="E7647910">
      <w:start w:val="1"/>
      <w:numFmt w:val="lowerRoman"/>
      <w:lvlText w:val="%6."/>
      <w:lvlJc w:val="right"/>
      <w:pPr>
        <w:ind w:left="4320" w:hanging="180"/>
      </w:pPr>
    </w:lvl>
    <w:lvl w:ilvl="6" w:tplc="D1A6866A">
      <w:start w:val="1"/>
      <w:numFmt w:val="decimal"/>
      <w:lvlText w:val="%7."/>
      <w:lvlJc w:val="left"/>
      <w:pPr>
        <w:ind w:left="5040" w:hanging="360"/>
      </w:pPr>
    </w:lvl>
    <w:lvl w:ilvl="7" w:tplc="2BC23410">
      <w:start w:val="1"/>
      <w:numFmt w:val="lowerLetter"/>
      <w:lvlText w:val="%8."/>
      <w:lvlJc w:val="left"/>
      <w:pPr>
        <w:ind w:left="5760" w:hanging="360"/>
      </w:pPr>
    </w:lvl>
    <w:lvl w:ilvl="8" w:tplc="A0F8CCEA">
      <w:start w:val="1"/>
      <w:numFmt w:val="lowerRoman"/>
      <w:lvlText w:val="%9."/>
      <w:lvlJc w:val="right"/>
      <w:pPr>
        <w:ind w:left="6480" w:hanging="180"/>
      </w:pPr>
    </w:lvl>
  </w:abstractNum>
  <w:abstractNum w:abstractNumId="9" w15:restartNumberingAfterBreak="0">
    <w:nsid w:val="3283C74A"/>
    <w:multiLevelType w:val="hybridMultilevel"/>
    <w:tmpl w:val="FFFFFFFF"/>
    <w:lvl w:ilvl="0" w:tplc="F746C8BA">
      <w:start w:val="1"/>
      <w:numFmt w:val="decimal"/>
      <w:lvlText w:val="%1)"/>
      <w:lvlJc w:val="left"/>
      <w:pPr>
        <w:ind w:left="720" w:hanging="360"/>
      </w:pPr>
    </w:lvl>
    <w:lvl w:ilvl="1" w:tplc="FED859A4">
      <w:start w:val="1"/>
      <w:numFmt w:val="lowerLetter"/>
      <w:lvlText w:val="%2."/>
      <w:lvlJc w:val="left"/>
      <w:pPr>
        <w:ind w:left="1440" w:hanging="360"/>
      </w:pPr>
    </w:lvl>
    <w:lvl w:ilvl="2" w:tplc="4524FD72">
      <w:start w:val="1"/>
      <w:numFmt w:val="lowerRoman"/>
      <w:lvlText w:val="%3."/>
      <w:lvlJc w:val="right"/>
      <w:pPr>
        <w:ind w:left="2160" w:hanging="180"/>
      </w:pPr>
    </w:lvl>
    <w:lvl w:ilvl="3" w:tplc="91526DDA">
      <w:start w:val="1"/>
      <w:numFmt w:val="decimal"/>
      <w:lvlText w:val="%4."/>
      <w:lvlJc w:val="left"/>
      <w:pPr>
        <w:ind w:left="2880" w:hanging="360"/>
      </w:pPr>
    </w:lvl>
    <w:lvl w:ilvl="4" w:tplc="DE481676">
      <w:start w:val="1"/>
      <w:numFmt w:val="lowerLetter"/>
      <w:lvlText w:val="%5."/>
      <w:lvlJc w:val="left"/>
      <w:pPr>
        <w:ind w:left="3600" w:hanging="360"/>
      </w:pPr>
    </w:lvl>
    <w:lvl w:ilvl="5" w:tplc="F072CD3A">
      <w:start w:val="1"/>
      <w:numFmt w:val="lowerRoman"/>
      <w:lvlText w:val="%6."/>
      <w:lvlJc w:val="right"/>
      <w:pPr>
        <w:ind w:left="4320" w:hanging="180"/>
      </w:pPr>
    </w:lvl>
    <w:lvl w:ilvl="6" w:tplc="CE1484A6">
      <w:start w:val="1"/>
      <w:numFmt w:val="decimal"/>
      <w:lvlText w:val="%7."/>
      <w:lvlJc w:val="left"/>
      <w:pPr>
        <w:ind w:left="5040" w:hanging="360"/>
      </w:pPr>
    </w:lvl>
    <w:lvl w:ilvl="7" w:tplc="5D723C4C">
      <w:start w:val="1"/>
      <w:numFmt w:val="lowerLetter"/>
      <w:lvlText w:val="%8."/>
      <w:lvlJc w:val="left"/>
      <w:pPr>
        <w:ind w:left="5760" w:hanging="360"/>
      </w:pPr>
    </w:lvl>
    <w:lvl w:ilvl="8" w:tplc="819CC78C">
      <w:start w:val="1"/>
      <w:numFmt w:val="lowerRoman"/>
      <w:lvlText w:val="%9."/>
      <w:lvlJc w:val="right"/>
      <w:pPr>
        <w:ind w:left="6480" w:hanging="180"/>
      </w:pPr>
    </w:lvl>
  </w:abstractNum>
  <w:abstractNum w:abstractNumId="10" w15:restartNumberingAfterBreak="0">
    <w:nsid w:val="33DFAB83"/>
    <w:multiLevelType w:val="hybridMultilevel"/>
    <w:tmpl w:val="FFFFFFFF"/>
    <w:lvl w:ilvl="0" w:tplc="3CBEAE3C">
      <w:start w:val="1"/>
      <w:numFmt w:val="decimal"/>
      <w:lvlText w:val="%1)"/>
      <w:lvlJc w:val="left"/>
      <w:pPr>
        <w:ind w:left="720" w:hanging="360"/>
      </w:pPr>
    </w:lvl>
    <w:lvl w:ilvl="1" w:tplc="E61A11AE">
      <w:start w:val="1"/>
      <w:numFmt w:val="lowerLetter"/>
      <w:lvlText w:val="%2."/>
      <w:lvlJc w:val="left"/>
      <w:pPr>
        <w:ind w:left="1440" w:hanging="360"/>
      </w:pPr>
    </w:lvl>
    <w:lvl w:ilvl="2" w:tplc="C4B254C6">
      <w:start w:val="1"/>
      <w:numFmt w:val="lowerRoman"/>
      <w:lvlText w:val="%3."/>
      <w:lvlJc w:val="right"/>
      <w:pPr>
        <w:ind w:left="2160" w:hanging="180"/>
      </w:pPr>
    </w:lvl>
    <w:lvl w:ilvl="3" w:tplc="90C0AFBA">
      <w:start w:val="1"/>
      <w:numFmt w:val="decimal"/>
      <w:lvlText w:val="%4."/>
      <w:lvlJc w:val="left"/>
      <w:pPr>
        <w:ind w:left="2880" w:hanging="360"/>
      </w:pPr>
    </w:lvl>
    <w:lvl w:ilvl="4" w:tplc="253CBCCC">
      <w:start w:val="1"/>
      <w:numFmt w:val="lowerLetter"/>
      <w:lvlText w:val="%5."/>
      <w:lvlJc w:val="left"/>
      <w:pPr>
        <w:ind w:left="3600" w:hanging="360"/>
      </w:pPr>
    </w:lvl>
    <w:lvl w:ilvl="5" w:tplc="8B90BB32">
      <w:start w:val="1"/>
      <w:numFmt w:val="lowerRoman"/>
      <w:lvlText w:val="%6."/>
      <w:lvlJc w:val="right"/>
      <w:pPr>
        <w:ind w:left="4320" w:hanging="180"/>
      </w:pPr>
    </w:lvl>
    <w:lvl w:ilvl="6" w:tplc="181670E0">
      <w:start w:val="1"/>
      <w:numFmt w:val="decimal"/>
      <w:lvlText w:val="%7."/>
      <w:lvlJc w:val="left"/>
      <w:pPr>
        <w:ind w:left="5040" w:hanging="360"/>
      </w:pPr>
    </w:lvl>
    <w:lvl w:ilvl="7" w:tplc="B6929FB8">
      <w:start w:val="1"/>
      <w:numFmt w:val="lowerLetter"/>
      <w:lvlText w:val="%8."/>
      <w:lvlJc w:val="left"/>
      <w:pPr>
        <w:ind w:left="5760" w:hanging="360"/>
      </w:pPr>
    </w:lvl>
    <w:lvl w:ilvl="8" w:tplc="DE9224C8">
      <w:start w:val="1"/>
      <w:numFmt w:val="lowerRoman"/>
      <w:lvlText w:val="%9."/>
      <w:lvlJc w:val="right"/>
      <w:pPr>
        <w:ind w:left="6480" w:hanging="180"/>
      </w:pPr>
    </w:lvl>
  </w:abstractNum>
  <w:abstractNum w:abstractNumId="11" w15:restartNumberingAfterBreak="0">
    <w:nsid w:val="43751CCC"/>
    <w:multiLevelType w:val="hybridMultilevel"/>
    <w:tmpl w:val="FFFFFFFF"/>
    <w:lvl w:ilvl="0" w:tplc="21C6FA3E">
      <w:start w:val="1"/>
      <w:numFmt w:val="bullet"/>
      <w:lvlText w:val=""/>
      <w:lvlJc w:val="left"/>
      <w:pPr>
        <w:ind w:left="720" w:hanging="360"/>
      </w:pPr>
      <w:rPr>
        <w:rFonts w:ascii="Symbol" w:hAnsi="Symbol" w:hint="default"/>
      </w:rPr>
    </w:lvl>
    <w:lvl w:ilvl="1" w:tplc="B474541C">
      <w:start w:val="1"/>
      <w:numFmt w:val="bullet"/>
      <w:lvlText w:val="o"/>
      <w:lvlJc w:val="left"/>
      <w:pPr>
        <w:ind w:left="1440" w:hanging="360"/>
      </w:pPr>
      <w:rPr>
        <w:rFonts w:ascii="Courier New" w:hAnsi="Courier New" w:hint="default"/>
      </w:rPr>
    </w:lvl>
    <w:lvl w:ilvl="2" w:tplc="4A1A5C1E">
      <w:start w:val="1"/>
      <w:numFmt w:val="bullet"/>
      <w:lvlText w:val=""/>
      <w:lvlJc w:val="left"/>
      <w:pPr>
        <w:ind w:left="2160" w:hanging="360"/>
      </w:pPr>
      <w:rPr>
        <w:rFonts w:ascii="Wingdings" w:hAnsi="Wingdings" w:hint="default"/>
      </w:rPr>
    </w:lvl>
    <w:lvl w:ilvl="3" w:tplc="668EBB9E">
      <w:start w:val="1"/>
      <w:numFmt w:val="bullet"/>
      <w:lvlText w:val=""/>
      <w:lvlJc w:val="left"/>
      <w:pPr>
        <w:ind w:left="2880" w:hanging="360"/>
      </w:pPr>
      <w:rPr>
        <w:rFonts w:ascii="Symbol" w:hAnsi="Symbol" w:hint="default"/>
      </w:rPr>
    </w:lvl>
    <w:lvl w:ilvl="4" w:tplc="3BDA8AB8">
      <w:start w:val="1"/>
      <w:numFmt w:val="bullet"/>
      <w:lvlText w:val="o"/>
      <w:lvlJc w:val="left"/>
      <w:pPr>
        <w:ind w:left="3600" w:hanging="360"/>
      </w:pPr>
      <w:rPr>
        <w:rFonts w:ascii="Courier New" w:hAnsi="Courier New" w:hint="default"/>
      </w:rPr>
    </w:lvl>
    <w:lvl w:ilvl="5" w:tplc="5490744E">
      <w:start w:val="1"/>
      <w:numFmt w:val="bullet"/>
      <w:lvlText w:val=""/>
      <w:lvlJc w:val="left"/>
      <w:pPr>
        <w:ind w:left="4320" w:hanging="360"/>
      </w:pPr>
      <w:rPr>
        <w:rFonts w:ascii="Wingdings" w:hAnsi="Wingdings" w:hint="default"/>
      </w:rPr>
    </w:lvl>
    <w:lvl w:ilvl="6" w:tplc="4FD8924E">
      <w:start w:val="1"/>
      <w:numFmt w:val="bullet"/>
      <w:lvlText w:val=""/>
      <w:lvlJc w:val="left"/>
      <w:pPr>
        <w:ind w:left="5040" w:hanging="360"/>
      </w:pPr>
      <w:rPr>
        <w:rFonts w:ascii="Symbol" w:hAnsi="Symbol" w:hint="default"/>
      </w:rPr>
    </w:lvl>
    <w:lvl w:ilvl="7" w:tplc="2EE6B702">
      <w:start w:val="1"/>
      <w:numFmt w:val="bullet"/>
      <w:lvlText w:val="o"/>
      <w:lvlJc w:val="left"/>
      <w:pPr>
        <w:ind w:left="5760" w:hanging="360"/>
      </w:pPr>
      <w:rPr>
        <w:rFonts w:ascii="Courier New" w:hAnsi="Courier New" w:hint="default"/>
      </w:rPr>
    </w:lvl>
    <w:lvl w:ilvl="8" w:tplc="39AE546A">
      <w:start w:val="1"/>
      <w:numFmt w:val="bullet"/>
      <w:lvlText w:val=""/>
      <w:lvlJc w:val="left"/>
      <w:pPr>
        <w:ind w:left="6480" w:hanging="360"/>
      </w:pPr>
      <w:rPr>
        <w:rFonts w:ascii="Wingdings" w:hAnsi="Wingdings" w:hint="default"/>
      </w:rPr>
    </w:lvl>
  </w:abstractNum>
  <w:abstractNum w:abstractNumId="12" w15:restartNumberingAfterBreak="0">
    <w:nsid w:val="43D225A2"/>
    <w:multiLevelType w:val="hybridMultilevel"/>
    <w:tmpl w:val="FFFFFFFF"/>
    <w:lvl w:ilvl="0" w:tplc="B6F66A66">
      <w:start w:val="1"/>
      <w:numFmt w:val="decimal"/>
      <w:lvlText w:val="%1)"/>
      <w:lvlJc w:val="left"/>
      <w:pPr>
        <w:ind w:left="720" w:hanging="360"/>
      </w:pPr>
    </w:lvl>
    <w:lvl w:ilvl="1" w:tplc="4E00A398">
      <w:start w:val="1"/>
      <w:numFmt w:val="lowerLetter"/>
      <w:lvlText w:val="%2."/>
      <w:lvlJc w:val="left"/>
      <w:pPr>
        <w:ind w:left="1440" w:hanging="360"/>
      </w:pPr>
    </w:lvl>
    <w:lvl w:ilvl="2" w:tplc="ACB65EC2">
      <w:start w:val="1"/>
      <w:numFmt w:val="lowerRoman"/>
      <w:lvlText w:val="%3."/>
      <w:lvlJc w:val="right"/>
      <w:pPr>
        <w:ind w:left="2160" w:hanging="180"/>
      </w:pPr>
    </w:lvl>
    <w:lvl w:ilvl="3" w:tplc="AF467DAE">
      <w:start w:val="1"/>
      <w:numFmt w:val="decimal"/>
      <w:lvlText w:val="%4."/>
      <w:lvlJc w:val="left"/>
      <w:pPr>
        <w:ind w:left="2880" w:hanging="360"/>
      </w:pPr>
    </w:lvl>
    <w:lvl w:ilvl="4" w:tplc="14822396">
      <w:start w:val="1"/>
      <w:numFmt w:val="lowerLetter"/>
      <w:lvlText w:val="%5."/>
      <w:lvlJc w:val="left"/>
      <w:pPr>
        <w:ind w:left="3600" w:hanging="360"/>
      </w:pPr>
    </w:lvl>
    <w:lvl w:ilvl="5" w:tplc="7408B0A8">
      <w:start w:val="1"/>
      <w:numFmt w:val="lowerRoman"/>
      <w:lvlText w:val="%6."/>
      <w:lvlJc w:val="right"/>
      <w:pPr>
        <w:ind w:left="4320" w:hanging="180"/>
      </w:pPr>
    </w:lvl>
    <w:lvl w:ilvl="6" w:tplc="BEA2CDF8">
      <w:start w:val="1"/>
      <w:numFmt w:val="decimal"/>
      <w:lvlText w:val="%7."/>
      <w:lvlJc w:val="left"/>
      <w:pPr>
        <w:ind w:left="5040" w:hanging="360"/>
      </w:pPr>
    </w:lvl>
    <w:lvl w:ilvl="7" w:tplc="4120C672">
      <w:start w:val="1"/>
      <w:numFmt w:val="lowerLetter"/>
      <w:lvlText w:val="%8."/>
      <w:lvlJc w:val="left"/>
      <w:pPr>
        <w:ind w:left="5760" w:hanging="360"/>
      </w:pPr>
    </w:lvl>
    <w:lvl w:ilvl="8" w:tplc="BA4A18F8">
      <w:start w:val="1"/>
      <w:numFmt w:val="lowerRoman"/>
      <w:lvlText w:val="%9."/>
      <w:lvlJc w:val="right"/>
      <w:pPr>
        <w:ind w:left="6480" w:hanging="180"/>
      </w:pPr>
    </w:lvl>
  </w:abstractNum>
  <w:abstractNum w:abstractNumId="13" w15:restartNumberingAfterBreak="0">
    <w:nsid w:val="4AA42BBC"/>
    <w:multiLevelType w:val="hybridMultilevel"/>
    <w:tmpl w:val="FFFFFFFF"/>
    <w:lvl w:ilvl="0" w:tplc="A56EF974">
      <w:start w:val="1"/>
      <w:numFmt w:val="bullet"/>
      <w:lvlText w:val=""/>
      <w:lvlJc w:val="left"/>
      <w:pPr>
        <w:ind w:left="720" w:hanging="360"/>
      </w:pPr>
      <w:rPr>
        <w:rFonts w:ascii="Symbol" w:hAnsi="Symbol" w:hint="default"/>
      </w:rPr>
    </w:lvl>
    <w:lvl w:ilvl="1" w:tplc="766C9EAA">
      <w:start w:val="1"/>
      <w:numFmt w:val="bullet"/>
      <w:lvlText w:val="o"/>
      <w:lvlJc w:val="left"/>
      <w:pPr>
        <w:ind w:left="1440" w:hanging="360"/>
      </w:pPr>
      <w:rPr>
        <w:rFonts w:ascii="Courier New" w:hAnsi="Courier New" w:hint="default"/>
      </w:rPr>
    </w:lvl>
    <w:lvl w:ilvl="2" w:tplc="6AEEC75A">
      <w:start w:val="1"/>
      <w:numFmt w:val="bullet"/>
      <w:lvlText w:val=""/>
      <w:lvlJc w:val="left"/>
      <w:pPr>
        <w:ind w:left="2160" w:hanging="360"/>
      </w:pPr>
      <w:rPr>
        <w:rFonts w:ascii="Wingdings" w:hAnsi="Wingdings" w:hint="default"/>
      </w:rPr>
    </w:lvl>
    <w:lvl w:ilvl="3" w:tplc="52C2568C">
      <w:start w:val="1"/>
      <w:numFmt w:val="bullet"/>
      <w:lvlText w:val=""/>
      <w:lvlJc w:val="left"/>
      <w:pPr>
        <w:ind w:left="2880" w:hanging="360"/>
      </w:pPr>
      <w:rPr>
        <w:rFonts w:ascii="Symbol" w:hAnsi="Symbol" w:hint="default"/>
      </w:rPr>
    </w:lvl>
    <w:lvl w:ilvl="4" w:tplc="A93E3D46">
      <w:start w:val="1"/>
      <w:numFmt w:val="bullet"/>
      <w:lvlText w:val="o"/>
      <w:lvlJc w:val="left"/>
      <w:pPr>
        <w:ind w:left="3600" w:hanging="360"/>
      </w:pPr>
      <w:rPr>
        <w:rFonts w:ascii="Courier New" w:hAnsi="Courier New" w:hint="default"/>
      </w:rPr>
    </w:lvl>
    <w:lvl w:ilvl="5" w:tplc="F6B080A6">
      <w:start w:val="1"/>
      <w:numFmt w:val="bullet"/>
      <w:lvlText w:val=""/>
      <w:lvlJc w:val="left"/>
      <w:pPr>
        <w:ind w:left="4320" w:hanging="360"/>
      </w:pPr>
      <w:rPr>
        <w:rFonts w:ascii="Wingdings" w:hAnsi="Wingdings" w:hint="default"/>
      </w:rPr>
    </w:lvl>
    <w:lvl w:ilvl="6" w:tplc="F1E0CE96">
      <w:start w:val="1"/>
      <w:numFmt w:val="bullet"/>
      <w:lvlText w:val=""/>
      <w:lvlJc w:val="left"/>
      <w:pPr>
        <w:ind w:left="5040" w:hanging="360"/>
      </w:pPr>
      <w:rPr>
        <w:rFonts w:ascii="Symbol" w:hAnsi="Symbol" w:hint="default"/>
      </w:rPr>
    </w:lvl>
    <w:lvl w:ilvl="7" w:tplc="CC9C1AD8">
      <w:start w:val="1"/>
      <w:numFmt w:val="bullet"/>
      <w:lvlText w:val="o"/>
      <w:lvlJc w:val="left"/>
      <w:pPr>
        <w:ind w:left="5760" w:hanging="360"/>
      </w:pPr>
      <w:rPr>
        <w:rFonts w:ascii="Courier New" w:hAnsi="Courier New" w:hint="default"/>
      </w:rPr>
    </w:lvl>
    <w:lvl w:ilvl="8" w:tplc="2562A81A">
      <w:start w:val="1"/>
      <w:numFmt w:val="bullet"/>
      <w:lvlText w:val=""/>
      <w:lvlJc w:val="left"/>
      <w:pPr>
        <w:ind w:left="6480" w:hanging="360"/>
      </w:pPr>
      <w:rPr>
        <w:rFonts w:ascii="Wingdings" w:hAnsi="Wingdings" w:hint="default"/>
      </w:rPr>
    </w:lvl>
  </w:abstractNum>
  <w:abstractNum w:abstractNumId="14" w15:restartNumberingAfterBreak="0">
    <w:nsid w:val="5A2B90EB"/>
    <w:multiLevelType w:val="hybridMultilevel"/>
    <w:tmpl w:val="FFFFFFFF"/>
    <w:lvl w:ilvl="0" w:tplc="82346332">
      <w:start w:val="1"/>
      <w:numFmt w:val="decimal"/>
      <w:lvlText w:val="%1)"/>
      <w:lvlJc w:val="left"/>
      <w:pPr>
        <w:ind w:left="720" w:hanging="360"/>
      </w:pPr>
    </w:lvl>
    <w:lvl w:ilvl="1" w:tplc="DBE2F6F8">
      <w:start w:val="1"/>
      <w:numFmt w:val="lowerLetter"/>
      <w:lvlText w:val="%2."/>
      <w:lvlJc w:val="left"/>
      <w:pPr>
        <w:ind w:left="1440" w:hanging="360"/>
      </w:pPr>
    </w:lvl>
    <w:lvl w:ilvl="2" w:tplc="4CDAC2EA">
      <w:start w:val="1"/>
      <w:numFmt w:val="lowerRoman"/>
      <w:lvlText w:val="%3."/>
      <w:lvlJc w:val="right"/>
      <w:pPr>
        <w:ind w:left="2160" w:hanging="180"/>
      </w:pPr>
    </w:lvl>
    <w:lvl w:ilvl="3" w:tplc="040CB0F8">
      <w:start w:val="1"/>
      <w:numFmt w:val="decimal"/>
      <w:lvlText w:val="%4."/>
      <w:lvlJc w:val="left"/>
      <w:pPr>
        <w:ind w:left="2880" w:hanging="360"/>
      </w:pPr>
    </w:lvl>
    <w:lvl w:ilvl="4" w:tplc="CA747790">
      <w:start w:val="1"/>
      <w:numFmt w:val="lowerLetter"/>
      <w:lvlText w:val="%5."/>
      <w:lvlJc w:val="left"/>
      <w:pPr>
        <w:ind w:left="3600" w:hanging="360"/>
      </w:pPr>
    </w:lvl>
    <w:lvl w:ilvl="5" w:tplc="5E3CAA5C">
      <w:start w:val="1"/>
      <w:numFmt w:val="lowerRoman"/>
      <w:lvlText w:val="%6."/>
      <w:lvlJc w:val="right"/>
      <w:pPr>
        <w:ind w:left="4320" w:hanging="180"/>
      </w:pPr>
    </w:lvl>
    <w:lvl w:ilvl="6" w:tplc="1E82B3BC">
      <w:start w:val="1"/>
      <w:numFmt w:val="decimal"/>
      <w:lvlText w:val="%7."/>
      <w:lvlJc w:val="left"/>
      <w:pPr>
        <w:ind w:left="5040" w:hanging="360"/>
      </w:pPr>
    </w:lvl>
    <w:lvl w:ilvl="7" w:tplc="C3BA5EBC">
      <w:start w:val="1"/>
      <w:numFmt w:val="lowerLetter"/>
      <w:lvlText w:val="%8."/>
      <w:lvlJc w:val="left"/>
      <w:pPr>
        <w:ind w:left="5760" w:hanging="360"/>
      </w:pPr>
    </w:lvl>
    <w:lvl w:ilvl="8" w:tplc="C8C48AA6">
      <w:start w:val="1"/>
      <w:numFmt w:val="lowerRoman"/>
      <w:lvlText w:val="%9."/>
      <w:lvlJc w:val="right"/>
      <w:pPr>
        <w:ind w:left="6480" w:hanging="180"/>
      </w:pPr>
    </w:lvl>
  </w:abstractNum>
  <w:abstractNum w:abstractNumId="15" w15:restartNumberingAfterBreak="0">
    <w:nsid w:val="62C517B4"/>
    <w:multiLevelType w:val="hybridMultilevel"/>
    <w:tmpl w:val="FFFFFFFF"/>
    <w:lvl w:ilvl="0" w:tplc="22CEA194">
      <w:start w:val="1"/>
      <w:numFmt w:val="decimal"/>
      <w:lvlText w:val="%1)"/>
      <w:lvlJc w:val="left"/>
      <w:pPr>
        <w:ind w:left="720" w:hanging="360"/>
      </w:pPr>
    </w:lvl>
    <w:lvl w:ilvl="1" w:tplc="1304D01A">
      <w:start w:val="1"/>
      <w:numFmt w:val="lowerLetter"/>
      <w:lvlText w:val="%2."/>
      <w:lvlJc w:val="left"/>
      <w:pPr>
        <w:ind w:left="1440" w:hanging="360"/>
      </w:pPr>
    </w:lvl>
    <w:lvl w:ilvl="2" w:tplc="0B60E10A">
      <w:start w:val="1"/>
      <w:numFmt w:val="lowerRoman"/>
      <w:lvlText w:val="%3."/>
      <w:lvlJc w:val="right"/>
      <w:pPr>
        <w:ind w:left="2160" w:hanging="180"/>
      </w:pPr>
    </w:lvl>
    <w:lvl w:ilvl="3" w:tplc="C22E0D10">
      <w:start w:val="1"/>
      <w:numFmt w:val="decimal"/>
      <w:lvlText w:val="%4."/>
      <w:lvlJc w:val="left"/>
      <w:pPr>
        <w:ind w:left="2880" w:hanging="360"/>
      </w:pPr>
    </w:lvl>
    <w:lvl w:ilvl="4" w:tplc="5F605DC4">
      <w:start w:val="1"/>
      <w:numFmt w:val="lowerLetter"/>
      <w:lvlText w:val="%5."/>
      <w:lvlJc w:val="left"/>
      <w:pPr>
        <w:ind w:left="3600" w:hanging="360"/>
      </w:pPr>
    </w:lvl>
    <w:lvl w:ilvl="5" w:tplc="902E9B78">
      <w:start w:val="1"/>
      <w:numFmt w:val="lowerRoman"/>
      <w:lvlText w:val="%6."/>
      <w:lvlJc w:val="right"/>
      <w:pPr>
        <w:ind w:left="4320" w:hanging="180"/>
      </w:pPr>
    </w:lvl>
    <w:lvl w:ilvl="6" w:tplc="D8142BD0">
      <w:start w:val="1"/>
      <w:numFmt w:val="decimal"/>
      <w:lvlText w:val="%7."/>
      <w:lvlJc w:val="left"/>
      <w:pPr>
        <w:ind w:left="5040" w:hanging="360"/>
      </w:pPr>
    </w:lvl>
    <w:lvl w:ilvl="7" w:tplc="3170F494">
      <w:start w:val="1"/>
      <w:numFmt w:val="lowerLetter"/>
      <w:lvlText w:val="%8."/>
      <w:lvlJc w:val="left"/>
      <w:pPr>
        <w:ind w:left="5760" w:hanging="360"/>
      </w:pPr>
    </w:lvl>
    <w:lvl w:ilvl="8" w:tplc="58EA781C">
      <w:start w:val="1"/>
      <w:numFmt w:val="lowerRoman"/>
      <w:lvlText w:val="%9."/>
      <w:lvlJc w:val="right"/>
      <w:pPr>
        <w:ind w:left="6480" w:hanging="180"/>
      </w:pPr>
    </w:lvl>
  </w:abstractNum>
  <w:abstractNum w:abstractNumId="16" w15:restartNumberingAfterBreak="0">
    <w:nsid w:val="64A55417"/>
    <w:multiLevelType w:val="hybridMultilevel"/>
    <w:tmpl w:val="0FDCC150"/>
    <w:lvl w:ilvl="0" w:tplc="CD967A94">
      <w:start w:val="10"/>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7" w15:restartNumberingAfterBreak="0">
    <w:nsid w:val="64E94893"/>
    <w:multiLevelType w:val="hybridMultilevel"/>
    <w:tmpl w:val="FFFFFFFF"/>
    <w:lvl w:ilvl="0" w:tplc="4F1E9166">
      <w:start w:val="1"/>
      <w:numFmt w:val="decimal"/>
      <w:lvlText w:val="%1)"/>
      <w:lvlJc w:val="left"/>
      <w:pPr>
        <w:ind w:left="720" w:hanging="360"/>
      </w:pPr>
    </w:lvl>
    <w:lvl w:ilvl="1" w:tplc="8C18F9DE">
      <w:start w:val="1"/>
      <w:numFmt w:val="lowerLetter"/>
      <w:lvlText w:val="%2."/>
      <w:lvlJc w:val="left"/>
      <w:pPr>
        <w:ind w:left="1440" w:hanging="360"/>
      </w:pPr>
    </w:lvl>
    <w:lvl w:ilvl="2" w:tplc="583EC69C">
      <w:start w:val="1"/>
      <w:numFmt w:val="lowerRoman"/>
      <w:lvlText w:val="%3."/>
      <w:lvlJc w:val="right"/>
      <w:pPr>
        <w:ind w:left="2160" w:hanging="180"/>
      </w:pPr>
    </w:lvl>
    <w:lvl w:ilvl="3" w:tplc="DEA2A5D6">
      <w:start w:val="1"/>
      <w:numFmt w:val="decimal"/>
      <w:lvlText w:val="%4."/>
      <w:lvlJc w:val="left"/>
      <w:pPr>
        <w:ind w:left="2880" w:hanging="360"/>
      </w:pPr>
    </w:lvl>
    <w:lvl w:ilvl="4" w:tplc="7D885DFA">
      <w:start w:val="1"/>
      <w:numFmt w:val="lowerLetter"/>
      <w:lvlText w:val="%5."/>
      <w:lvlJc w:val="left"/>
      <w:pPr>
        <w:ind w:left="3600" w:hanging="360"/>
      </w:pPr>
    </w:lvl>
    <w:lvl w:ilvl="5" w:tplc="B4024944">
      <w:start w:val="1"/>
      <w:numFmt w:val="lowerRoman"/>
      <w:lvlText w:val="%6."/>
      <w:lvlJc w:val="right"/>
      <w:pPr>
        <w:ind w:left="4320" w:hanging="180"/>
      </w:pPr>
    </w:lvl>
    <w:lvl w:ilvl="6" w:tplc="31E483DE">
      <w:start w:val="1"/>
      <w:numFmt w:val="decimal"/>
      <w:lvlText w:val="%7."/>
      <w:lvlJc w:val="left"/>
      <w:pPr>
        <w:ind w:left="5040" w:hanging="360"/>
      </w:pPr>
    </w:lvl>
    <w:lvl w:ilvl="7" w:tplc="3A125180">
      <w:start w:val="1"/>
      <w:numFmt w:val="lowerLetter"/>
      <w:lvlText w:val="%8."/>
      <w:lvlJc w:val="left"/>
      <w:pPr>
        <w:ind w:left="5760" w:hanging="360"/>
      </w:pPr>
    </w:lvl>
    <w:lvl w:ilvl="8" w:tplc="351AA054">
      <w:start w:val="1"/>
      <w:numFmt w:val="lowerRoman"/>
      <w:lvlText w:val="%9."/>
      <w:lvlJc w:val="right"/>
      <w:pPr>
        <w:ind w:left="6480" w:hanging="180"/>
      </w:pPr>
    </w:lvl>
  </w:abstractNum>
  <w:abstractNum w:abstractNumId="18" w15:restartNumberingAfterBreak="0">
    <w:nsid w:val="65062F49"/>
    <w:multiLevelType w:val="hybridMultilevel"/>
    <w:tmpl w:val="FFFFFFFF"/>
    <w:lvl w:ilvl="0" w:tplc="DB0AA79C">
      <w:start w:val="1"/>
      <w:numFmt w:val="decimal"/>
      <w:lvlText w:val="%1)"/>
      <w:lvlJc w:val="left"/>
      <w:pPr>
        <w:ind w:left="720" w:hanging="360"/>
      </w:pPr>
    </w:lvl>
    <w:lvl w:ilvl="1" w:tplc="B790C354">
      <w:start w:val="1"/>
      <w:numFmt w:val="lowerLetter"/>
      <w:lvlText w:val="%2."/>
      <w:lvlJc w:val="left"/>
      <w:pPr>
        <w:ind w:left="1440" w:hanging="360"/>
      </w:pPr>
    </w:lvl>
    <w:lvl w:ilvl="2" w:tplc="EC680CE6">
      <w:start w:val="1"/>
      <w:numFmt w:val="lowerRoman"/>
      <w:lvlText w:val="%3."/>
      <w:lvlJc w:val="right"/>
      <w:pPr>
        <w:ind w:left="2160" w:hanging="180"/>
      </w:pPr>
    </w:lvl>
    <w:lvl w:ilvl="3" w:tplc="1E8A019C">
      <w:start w:val="1"/>
      <w:numFmt w:val="decimal"/>
      <w:lvlText w:val="%4."/>
      <w:lvlJc w:val="left"/>
      <w:pPr>
        <w:ind w:left="2880" w:hanging="360"/>
      </w:pPr>
    </w:lvl>
    <w:lvl w:ilvl="4" w:tplc="09624926">
      <w:start w:val="1"/>
      <w:numFmt w:val="lowerLetter"/>
      <w:lvlText w:val="%5."/>
      <w:lvlJc w:val="left"/>
      <w:pPr>
        <w:ind w:left="3600" w:hanging="360"/>
      </w:pPr>
    </w:lvl>
    <w:lvl w:ilvl="5" w:tplc="BF5CD39C">
      <w:start w:val="1"/>
      <w:numFmt w:val="lowerRoman"/>
      <w:lvlText w:val="%6."/>
      <w:lvlJc w:val="right"/>
      <w:pPr>
        <w:ind w:left="4320" w:hanging="180"/>
      </w:pPr>
    </w:lvl>
    <w:lvl w:ilvl="6" w:tplc="8E18D4E8">
      <w:start w:val="1"/>
      <w:numFmt w:val="decimal"/>
      <w:lvlText w:val="%7."/>
      <w:lvlJc w:val="left"/>
      <w:pPr>
        <w:ind w:left="5040" w:hanging="360"/>
      </w:pPr>
    </w:lvl>
    <w:lvl w:ilvl="7" w:tplc="4BC088EA">
      <w:start w:val="1"/>
      <w:numFmt w:val="lowerLetter"/>
      <w:lvlText w:val="%8."/>
      <w:lvlJc w:val="left"/>
      <w:pPr>
        <w:ind w:left="5760" w:hanging="360"/>
      </w:pPr>
    </w:lvl>
    <w:lvl w:ilvl="8" w:tplc="F7FE7A6E">
      <w:start w:val="1"/>
      <w:numFmt w:val="lowerRoman"/>
      <w:lvlText w:val="%9."/>
      <w:lvlJc w:val="right"/>
      <w:pPr>
        <w:ind w:left="6480" w:hanging="180"/>
      </w:pPr>
    </w:lvl>
  </w:abstractNum>
  <w:abstractNum w:abstractNumId="19" w15:restartNumberingAfterBreak="0">
    <w:nsid w:val="6B4EF9A0"/>
    <w:multiLevelType w:val="hybridMultilevel"/>
    <w:tmpl w:val="FFFFFFFF"/>
    <w:lvl w:ilvl="0" w:tplc="0BB0B5AE">
      <w:start w:val="1"/>
      <w:numFmt w:val="decimal"/>
      <w:lvlText w:val="%1)"/>
      <w:lvlJc w:val="left"/>
      <w:pPr>
        <w:ind w:left="720" w:hanging="360"/>
      </w:pPr>
    </w:lvl>
    <w:lvl w:ilvl="1" w:tplc="7980954C">
      <w:start w:val="1"/>
      <w:numFmt w:val="lowerLetter"/>
      <w:lvlText w:val="%2."/>
      <w:lvlJc w:val="left"/>
      <w:pPr>
        <w:ind w:left="1440" w:hanging="360"/>
      </w:pPr>
    </w:lvl>
    <w:lvl w:ilvl="2" w:tplc="001C82DA">
      <w:start w:val="1"/>
      <w:numFmt w:val="lowerRoman"/>
      <w:lvlText w:val="%3."/>
      <w:lvlJc w:val="right"/>
      <w:pPr>
        <w:ind w:left="2160" w:hanging="180"/>
      </w:pPr>
    </w:lvl>
    <w:lvl w:ilvl="3" w:tplc="54B88EEC">
      <w:start w:val="1"/>
      <w:numFmt w:val="decimal"/>
      <w:lvlText w:val="%4."/>
      <w:lvlJc w:val="left"/>
      <w:pPr>
        <w:ind w:left="2880" w:hanging="360"/>
      </w:pPr>
    </w:lvl>
    <w:lvl w:ilvl="4" w:tplc="591E4E90">
      <w:start w:val="1"/>
      <w:numFmt w:val="lowerLetter"/>
      <w:lvlText w:val="%5."/>
      <w:lvlJc w:val="left"/>
      <w:pPr>
        <w:ind w:left="3600" w:hanging="360"/>
      </w:pPr>
    </w:lvl>
    <w:lvl w:ilvl="5" w:tplc="61601E36">
      <w:start w:val="1"/>
      <w:numFmt w:val="lowerRoman"/>
      <w:lvlText w:val="%6."/>
      <w:lvlJc w:val="right"/>
      <w:pPr>
        <w:ind w:left="4320" w:hanging="180"/>
      </w:pPr>
    </w:lvl>
    <w:lvl w:ilvl="6" w:tplc="60BC892A">
      <w:start w:val="1"/>
      <w:numFmt w:val="decimal"/>
      <w:lvlText w:val="%7."/>
      <w:lvlJc w:val="left"/>
      <w:pPr>
        <w:ind w:left="5040" w:hanging="360"/>
      </w:pPr>
    </w:lvl>
    <w:lvl w:ilvl="7" w:tplc="867CB120">
      <w:start w:val="1"/>
      <w:numFmt w:val="lowerLetter"/>
      <w:lvlText w:val="%8."/>
      <w:lvlJc w:val="left"/>
      <w:pPr>
        <w:ind w:left="5760" w:hanging="360"/>
      </w:pPr>
    </w:lvl>
    <w:lvl w:ilvl="8" w:tplc="A5B81BB6">
      <w:start w:val="1"/>
      <w:numFmt w:val="lowerRoman"/>
      <w:lvlText w:val="%9."/>
      <w:lvlJc w:val="right"/>
      <w:pPr>
        <w:ind w:left="6480" w:hanging="180"/>
      </w:pPr>
    </w:lvl>
  </w:abstractNum>
  <w:abstractNum w:abstractNumId="20" w15:restartNumberingAfterBreak="0">
    <w:nsid w:val="6D331DF3"/>
    <w:multiLevelType w:val="hybridMultilevel"/>
    <w:tmpl w:val="9B34AAAA"/>
    <w:lvl w:ilvl="0" w:tplc="7188EBE6">
      <w:start w:val="1"/>
      <w:numFmt w:val="decimal"/>
      <w:lvlText w:val="%1)"/>
      <w:lvlJc w:val="left"/>
      <w:pPr>
        <w:ind w:left="360" w:hanging="360"/>
      </w:pPr>
      <w:rPr>
        <w:color w:val="000000" w:themeColor="text1"/>
      </w:rPr>
    </w:lvl>
    <w:lvl w:ilvl="1" w:tplc="9258BEA2">
      <w:start w:val="1"/>
      <w:numFmt w:val="lowerLetter"/>
      <w:lvlText w:val="%2)"/>
      <w:lvlJc w:val="left"/>
      <w:pPr>
        <w:ind w:left="720" w:hanging="360"/>
      </w:pPr>
    </w:lvl>
    <w:lvl w:ilvl="2" w:tplc="F6F81F8E">
      <w:start w:val="1"/>
      <w:numFmt w:val="lowerRoman"/>
      <w:lvlText w:val="%3)"/>
      <w:lvlJc w:val="left"/>
      <w:pPr>
        <w:ind w:left="1080" w:hanging="360"/>
      </w:pPr>
    </w:lvl>
    <w:lvl w:ilvl="3" w:tplc="DEC6E4B2">
      <w:start w:val="1"/>
      <w:numFmt w:val="decimal"/>
      <w:lvlText w:val="(%4)"/>
      <w:lvlJc w:val="left"/>
      <w:pPr>
        <w:ind w:left="1440" w:hanging="360"/>
      </w:pPr>
    </w:lvl>
    <w:lvl w:ilvl="4" w:tplc="146257E2">
      <w:start w:val="1"/>
      <w:numFmt w:val="lowerLetter"/>
      <w:lvlText w:val="(%5)"/>
      <w:lvlJc w:val="left"/>
      <w:pPr>
        <w:ind w:left="1800" w:hanging="360"/>
      </w:pPr>
    </w:lvl>
    <w:lvl w:ilvl="5" w:tplc="F9CC8FCA">
      <w:start w:val="1"/>
      <w:numFmt w:val="lowerRoman"/>
      <w:lvlText w:val="(%6)"/>
      <w:lvlJc w:val="left"/>
      <w:pPr>
        <w:ind w:left="2160" w:hanging="360"/>
      </w:pPr>
    </w:lvl>
    <w:lvl w:ilvl="6" w:tplc="C1184A82">
      <w:start w:val="1"/>
      <w:numFmt w:val="decimal"/>
      <w:lvlText w:val="%7."/>
      <w:lvlJc w:val="left"/>
      <w:pPr>
        <w:ind w:left="2520" w:hanging="360"/>
      </w:pPr>
    </w:lvl>
    <w:lvl w:ilvl="7" w:tplc="BE28845E">
      <w:start w:val="1"/>
      <w:numFmt w:val="lowerLetter"/>
      <w:lvlText w:val="%8."/>
      <w:lvlJc w:val="left"/>
      <w:pPr>
        <w:ind w:left="2880" w:hanging="360"/>
      </w:pPr>
    </w:lvl>
    <w:lvl w:ilvl="8" w:tplc="6A4676A2">
      <w:start w:val="1"/>
      <w:numFmt w:val="lowerRoman"/>
      <w:lvlText w:val="%9."/>
      <w:lvlJc w:val="left"/>
      <w:pPr>
        <w:ind w:left="3240" w:hanging="360"/>
      </w:pPr>
    </w:lvl>
  </w:abstractNum>
  <w:abstractNum w:abstractNumId="21" w15:restartNumberingAfterBreak="0">
    <w:nsid w:val="71005798"/>
    <w:multiLevelType w:val="multilevel"/>
    <w:tmpl w:val="6A5818B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22" w15:restartNumberingAfterBreak="0">
    <w:nsid w:val="71C09ED0"/>
    <w:multiLevelType w:val="hybridMultilevel"/>
    <w:tmpl w:val="FFFFFFFF"/>
    <w:lvl w:ilvl="0" w:tplc="9BF6C3BE">
      <w:start w:val="1"/>
      <w:numFmt w:val="decimal"/>
      <w:lvlText w:val="%1)"/>
      <w:lvlJc w:val="left"/>
      <w:pPr>
        <w:ind w:left="720" w:hanging="360"/>
      </w:pPr>
    </w:lvl>
    <w:lvl w:ilvl="1" w:tplc="EAC8ABF2">
      <w:start w:val="1"/>
      <w:numFmt w:val="lowerLetter"/>
      <w:lvlText w:val="%2."/>
      <w:lvlJc w:val="left"/>
      <w:pPr>
        <w:ind w:left="1440" w:hanging="360"/>
      </w:pPr>
    </w:lvl>
    <w:lvl w:ilvl="2" w:tplc="DB9A2570">
      <w:start w:val="1"/>
      <w:numFmt w:val="lowerRoman"/>
      <w:lvlText w:val="%3."/>
      <w:lvlJc w:val="right"/>
      <w:pPr>
        <w:ind w:left="2160" w:hanging="180"/>
      </w:pPr>
    </w:lvl>
    <w:lvl w:ilvl="3" w:tplc="A846F01E">
      <w:start w:val="1"/>
      <w:numFmt w:val="decimal"/>
      <w:lvlText w:val="%4."/>
      <w:lvlJc w:val="left"/>
      <w:pPr>
        <w:ind w:left="2880" w:hanging="360"/>
      </w:pPr>
    </w:lvl>
    <w:lvl w:ilvl="4" w:tplc="56D23954">
      <w:start w:val="1"/>
      <w:numFmt w:val="lowerLetter"/>
      <w:lvlText w:val="%5."/>
      <w:lvlJc w:val="left"/>
      <w:pPr>
        <w:ind w:left="3600" w:hanging="360"/>
      </w:pPr>
    </w:lvl>
    <w:lvl w:ilvl="5" w:tplc="B026350E">
      <w:start w:val="1"/>
      <w:numFmt w:val="lowerRoman"/>
      <w:lvlText w:val="%6."/>
      <w:lvlJc w:val="right"/>
      <w:pPr>
        <w:ind w:left="4320" w:hanging="180"/>
      </w:pPr>
    </w:lvl>
    <w:lvl w:ilvl="6" w:tplc="AC2212B8">
      <w:start w:val="1"/>
      <w:numFmt w:val="decimal"/>
      <w:lvlText w:val="%7."/>
      <w:lvlJc w:val="left"/>
      <w:pPr>
        <w:ind w:left="5040" w:hanging="360"/>
      </w:pPr>
    </w:lvl>
    <w:lvl w:ilvl="7" w:tplc="8AB6D034">
      <w:start w:val="1"/>
      <w:numFmt w:val="lowerLetter"/>
      <w:lvlText w:val="%8."/>
      <w:lvlJc w:val="left"/>
      <w:pPr>
        <w:ind w:left="5760" w:hanging="360"/>
      </w:pPr>
    </w:lvl>
    <w:lvl w:ilvl="8" w:tplc="1416D8F2">
      <w:start w:val="1"/>
      <w:numFmt w:val="lowerRoman"/>
      <w:lvlText w:val="%9."/>
      <w:lvlJc w:val="right"/>
      <w:pPr>
        <w:ind w:left="6480" w:hanging="180"/>
      </w:pPr>
    </w:lvl>
  </w:abstractNum>
  <w:abstractNum w:abstractNumId="23" w15:restartNumberingAfterBreak="0">
    <w:nsid w:val="7DC591F0"/>
    <w:multiLevelType w:val="hybridMultilevel"/>
    <w:tmpl w:val="FFFFFFFF"/>
    <w:lvl w:ilvl="0" w:tplc="7800332A">
      <w:start w:val="1"/>
      <w:numFmt w:val="decimal"/>
      <w:lvlText w:val="%1)"/>
      <w:lvlJc w:val="left"/>
      <w:pPr>
        <w:ind w:left="720" w:hanging="360"/>
      </w:pPr>
    </w:lvl>
    <w:lvl w:ilvl="1" w:tplc="38569C28">
      <w:start w:val="1"/>
      <w:numFmt w:val="lowerLetter"/>
      <w:lvlText w:val="%2."/>
      <w:lvlJc w:val="left"/>
      <w:pPr>
        <w:ind w:left="1440" w:hanging="360"/>
      </w:pPr>
    </w:lvl>
    <w:lvl w:ilvl="2" w:tplc="4EE8978E">
      <w:start w:val="1"/>
      <w:numFmt w:val="lowerRoman"/>
      <w:lvlText w:val="%3."/>
      <w:lvlJc w:val="right"/>
      <w:pPr>
        <w:ind w:left="2160" w:hanging="180"/>
      </w:pPr>
    </w:lvl>
    <w:lvl w:ilvl="3" w:tplc="C8E803E4">
      <w:start w:val="1"/>
      <w:numFmt w:val="decimal"/>
      <w:lvlText w:val="%4."/>
      <w:lvlJc w:val="left"/>
      <w:pPr>
        <w:ind w:left="2880" w:hanging="360"/>
      </w:pPr>
    </w:lvl>
    <w:lvl w:ilvl="4" w:tplc="B8F4D878">
      <w:start w:val="1"/>
      <w:numFmt w:val="lowerLetter"/>
      <w:lvlText w:val="%5."/>
      <w:lvlJc w:val="left"/>
      <w:pPr>
        <w:ind w:left="3600" w:hanging="360"/>
      </w:pPr>
    </w:lvl>
    <w:lvl w:ilvl="5" w:tplc="0812065E">
      <w:start w:val="1"/>
      <w:numFmt w:val="lowerRoman"/>
      <w:lvlText w:val="%6."/>
      <w:lvlJc w:val="right"/>
      <w:pPr>
        <w:ind w:left="4320" w:hanging="180"/>
      </w:pPr>
    </w:lvl>
    <w:lvl w:ilvl="6" w:tplc="844E249C">
      <w:start w:val="1"/>
      <w:numFmt w:val="decimal"/>
      <w:lvlText w:val="%7."/>
      <w:lvlJc w:val="left"/>
      <w:pPr>
        <w:ind w:left="5040" w:hanging="360"/>
      </w:pPr>
    </w:lvl>
    <w:lvl w:ilvl="7" w:tplc="CE506D2C">
      <w:start w:val="1"/>
      <w:numFmt w:val="lowerLetter"/>
      <w:lvlText w:val="%8."/>
      <w:lvlJc w:val="left"/>
      <w:pPr>
        <w:ind w:left="5760" w:hanging="360"/>
      </w:pPr>
    </w:lvl>
    <w:lvl w:ilvl="8" w:tplc="B86EE57E">
      <w:start w:val="1"/>
      <w:numFmt w:val="lowerRoman"/>
      <w:lvlText w:val="%9."/>
      <w:lvlJc w:val="right"/>
      <w:pPr>
        <w:ind w:left="6480" w:hanging="180"/>
      </w:pPr>
    </w:lvl>
  </w:abstractNum>
  <w:abstractNum w:abstractNumId="24" w15:restartNumberingAfterBreak="0">
    <w:nsid w:val="7F6258FD"/>
    <w:multiLevelType w:val="hybridMultilevel"/>
    <w:tmpl w:val="FFFFFFFF"/>
    <w:lvl w:ilvl="0" w:tplc="00A89F2C">
      <w:start w:val="1"/>
      <w:numFmt w:val="decimal"/>
      <w:lvlText w:val="%1)"/>
      <w:lvlJc w:val="left"/>
      <w:pPr>
        <w:ind w:left="720" w:hanging="360"/>
      </w:pPr>
    </w:lvl>
    <w:lvl w:ilvl="1" w:tplc="D9AE7AD0">
      <w:start w:val="1"/>
      <w:numFmt w:val="lowerLetter"/>
      <w:lvlText w:val="%2."/>
      <w:lvlJc w:val="left"/>
      <w:pPr>
        <w:ind w:left="1440" w:hanging="360"/>
      </w:pPr>
    </w:lvl>
    <w:lvl w:ilvl="2" w:tplc="EE527CD6">
      <w:start w:val="1"/>
      <w:numFmt w:val="lowerRoman"/>
      <w:lvlText w:val="%3."/>
      <w:lvlJc w:val="right"/>
      <w:pPr>
        <w:ind w:left="2160" w:hanging="180"/>
      </w:pPr>
    </w:lvl>
    <w:lvl w:ilvl="3" w:tplc="7E5E5860">
      <w:start w:val="1"/>
      <w:numFmt w:val="decimal"/>
      <w:lvlText w:val="%4."/>
      <w:lvlJc w:val="left"/>
      <w:pPr>
        <w:ind w:left="2880" w:hanging="360"/>
      </w:pPr>
    </w:lvl>
    <w:lvl w:ilvl="4" w:tplc="D94CE7AE">
      <w:start w:val="1"/>
      <w:numFmt w:val="lowerLetter"/>
      <w:lvlText w:val="%5."/>
      <w:lvlJc w:val="left"/>
      <w:pPr>
        <w:ind w:left="3600" w:hanging="360"/>
      </w:pPr>
    </w:lvl>
    <w:lvl w:ilvl="5" w:tplc="AF46B2B8">
      <w:start w:val="1"/>
      <w:numFmt w:val="lowerRoman"/>
      <w:lvlText w:val="%6."/>
      <w:lvlJc w:val="right"/>
      <w:pPr>
        <w:ind w:left="4320" w:hanging="180"/>
      </w:pPr>
    </w:lvl>
    <w:lvl w:ilvl="6" w:tplc="ABA448E6">
      <w:start w:val="1"/>
      <w:numFmt w:val="decimal"/>
      <w:lvlText w:val="%7."/>
      <w:lvlJc w:val="left"/>
      <w:pPr>
        <w:ind w:left="5040" w:hanging="360"/>
      </w:pPr>
    </w:lvl>
    <w:lvl w:ilvl="7" w:tplc="24507F8E">
      <w:start w:val="1"/>
      <w:numFmt w:val="lowerLetter"/>
      <w:lvlText w:val="%8."/>
      <w:lvlJc w:val="left"/>
      <w:pPr>
        <w:ind w:left="5760" w:hanging="360"/>
      </w:pPr>
    </w:lvl>
    <w:lvl w:ilvl="8" w:tplc="E59A0750">
      <w:start w:val="1"/>
      <w:numFmt w:val="lowerRoman"/>
      <w:lvlText w:val="%9."/>
      <w:lvlJc w:val="right"/>
      <w:pPr>
        <w:ind w:left="6480" w:hanging="180"/>
      </w:pPr>
    </w:lvl>
  </w:abstractNum>
  <w:num w:numId="1">
    <w:abstractNumId w:val="13"/>
  </w:num>
  <w:num w:numId="2">
    <w:abstractNumId w:val="11"/>
  </w:num>
  <w:num w:numId="3">
    <w:abstractNumId w:val="9"/>
  </w:num>
  <w:num w:numId="4">
    <w:abstractNumId w:val="8"/>
  </w:num>
  <w:num w:numId="5">
    <w:abstractNumId w:val="18"/>
  </w:num>
  <w:num w:numId="6">
    <w:abstractNumId w:val="1"/>
  </w:num>
  <w:num w:numId="7">
    <w:abstractNumId w:val="12"/>
  </w:num>
  <w:num w:numId="8">
    <w:abstractNumId w:val="0"/>
  </w:num>
  <w:num w:numId="9">
    <w:abstractNumId w:val="24"/>
  </w:num>
  <w:num w:numId="10">
    <w:abstractNumId w:val="7"/>
  </w:num>
  <w:num w:numId="11">
    <w:abstractNumId w:val="17"/>
  </w:num>
  <w:num w:numId="12">
    <w:abstractNumId w:val="6"/>
  </w:num>
  <w:num w:numId="13">
    <w:abstractNumId w:val="23"/>
  </w:num>
  <w:num w:numId="14">
    <w:abstractNumId w:val="10"/>
  </w:num>
  <w:num w:numId="15">
    <w:abstractNumId w:val="2"/>
  </w:num>
  <w:num w:numId="16">
    <w:abstractNumId w:val="4"/>
  </w:num>
  <w:num w:numId="17">
    <w:abstractNumId w:val="5"/>
  </w:num>
  <w:num w:numId="18">
    <w:abstractNumId w:val="19"/>
  </w:num>
  <w:num w:numId="19">
    <w:abstractNumId w:val="22"/>
  </w:num>
  <w:num w:numId="20">
    <w:abstractNumId w:val="15"/>
  </w:num>
  <w:num w:numId="21">
    <w:abstractNumId w:val="14"/>
  </w:num>
  <w:num w:numId="22">
    <w:abstractNumId w:val="20"/>
  </w:num>
  <w:num w:numId="23">
    <w:abstractNumId w:val="3"/>
  </w:num>
  <w:num w:numId="24">
    <w:abstractNumId w:val="21"/>
  </w:num>
  <w:num w:numId="25">
    <w:abstractNumId w:val="16"/>
  </w:num>
</w:numbering>
</file>

<file path=word/people.xml><?xml version="1.0" encoding="utf-8"?>
<w15:people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15:person w15:author="Wayne Carter">
    <w15:presenceInfo w15:providerId="AD" w15:userId="S-1-5-21-257229128-2951453643-3691555182-6600"/>
  </w15:person>
</w15:people>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revisionView w:markup="0" w:insDel="0" w:formatting="0" w:inkAnnotations="0"/>
  <w:trackRevisions/>
  <w:defaultTabStop w:val="720"/>
  <w:characterSpacingControl w:val="doNotCompress"/>
  <w:hdrShapeDefaults>
    <o:shapedefaults v:ext="edit" spidmax="6145"/>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1F46F1"/>
    <w:rsid w:val="000A33C0"/>
    <w:rsid w:val="00114A84"/>
    <w:rsid w:val="00143FE9"/>
    <w:rsid w:val="0016F983"/>
    <w:rsid w:val="00171D4B"/>
    <w:rsid w:val="001F46F1"/>
    <w:rsid w:val="002A005E"/>
    <w:rsid w:val="002C6C3F"/>
    <w:rsid w:val="003771F7"/>
    <w:rsid w:val="003B460D"/>
    <w:rsid w:val="00491504"/>
    <w:rsid w:val="005443EE"/>
    <w:rsid w:val="00576CC5"/>
    <w:rsid w:val="00623D12"/>
    <w:rsid w:val="00626EE1"/>
    <w:rsid w:val="00682E58"/>
    <w:rsid w:val="00747655"/>
    <w:rsid w:val="00774320"/>
    <w:rsid w:val="00780E54"/>
    <w:rsid w:val="008F602A"/>
    <w:rsid w:val="00A14F66"/>
    <w:rsid w:val="00AC18BA"/>
    <w:rsid w:val="00AF77E9"/>
    <w:rsid w:val="00BE389E"/>
    <w:rsid w:val="00CC71F5"/>
    <w:rsid w:val="00CD45A3"/>
    <w:rsid w:val="00D2763F"/>
    <w:rsid w:val="00D346DC"/>
    <w:rsid w:val="00DB0E0F"/>
    <w:rsid w:val="00DD2C69"/>
    <w:rsid w:val="00F2797C"/>
    <w:rsid w:val="00F91F07"/>
    <w:rsid w:val="00FA15FA"/>
    <w:rsid w:val="00FA44A1"/>
    <w:rsid w:val="00FC06A1"/>
    <w:rsid w:val="034E9A45"/>
    <w:rsid w:val="140B0882"/>
    <w:rsid w:val="143F58A5"/>
    <w:rsid w:val="1DE63AEB"/>
    <w:rsid w:val="3072C9AC"/>
    <w:rsid w:val="33AA6A6E"/>
    <w:rsid w:val="420C2E1A"/>
    <w:rsid w:val="4EF20608"/>
    <w:rsid w:val="5E3F9F21"/>
    <w:rsid w:val="608B6A76"/>
    <w:rsid w:val="6930444A"/>
    <w:rsid w:val="6BD57203"/>
    <w:rsid w:val="71955133"/>
    <w:rsid w:val="7969B67D"/>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6145"/>
    <o:shapelayout v:ext="edit">
      <o:idmap v:ext="edit" data="1"/>
    </o:shapelayout>
  </w:shapeDefaults>
  <w:decimalSymbol w:val="."/>
  <w:listSeparator w:val=","/>
  <w14:docId w14:val="3FA1BCDD"/>
  <w15:chartTrackingRefBased/>
  <w15:docId w15:val="{84A7746A-DC82-4BAA-8C37-DC00F3CC57B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1F46F1"/>
    <w:pPr>
      <w:spacing w:after="0" w:line="240" w:lineRule="auto"/>
    </w:pPr>
    <w:rPr>
      <w:rFonts w:ascii="Times New Roman" w:eastAsia="MS Mincho" w:hAnsi="Times New Roman" w:cs="Times New Roman"/>
      <w:sz w:val="24"/>
      <w:szCs w:val="24"/>
      <w:lang w:eastAsia="ja-JP"/>
    </w:rPr>
  </w:style>
  <w:style w:type="paragraph" w:styleId="Heading1">
    <w:name w:val="heading 1"/>
    <w:basedOn w:val="Normal"/>
    <w:next w:val="Normal"/>
    <w:link w:val="Heading1Char"/>
    <w:uiPriority w:val="9"/>
    <w:qFormat/>
    <w:rsid w:val="001F46F1"/>
    <w:pPr>
      <w:keepNext/>
      <w:keepLines/>
      <w:spacing w:before="240"/>
      <w:outlineLvl w:val="0"/>
    </w:pPr>
    <w:rPr>
      <w:rFonts w:asciiTheme="majorHAnsi" w:eastAsiaTheme="majorEastAsia" w:hAnsiTheme="majorHAnsi" w:cstheme="majorBidi"/>
      <w:color w:val="2F5496" w:themeColor="accent1" w:themeShade="BF"/>
      <w:sz w:val="32"/>
      <w:szCs w:val="3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1F46F1"/>
    <w:pPr>
      <w:ind w:left="720"/>
      <w:contextualSpacing/>
    </w:pPr>
  </w:style>
  <w:style w:type="character" w:customStyle="1" w:styleId="Heading1Char">
    <w:name w:val="Heading 1 Char"/>
    <w:basedOn w:val="DefaultParagraphFont"/>
    <w:link w:val="Heading1"/>
    <w:uiPriority w:val="9"/>
    <w:rsid w:val="001F46F1"/>
    <w:rPr>
      <w:rFonts w:asciiTheme="majorHAnsi" w:eastAsiaTheme="majorEastAsia" w:hAnsiTheme="majorHAnsi" w:cstheme="majorBidi"/>
      <w:color w:val="2F5496" w:themeColor="accent1" w:themeShade="BF"/>
      <w:sz w:val="32"/>
      <w:szCs w:val="32"/>
      <w:lang w:eastAsia="ja-JP"/>
    </w:rPr>
  </w:style>
  <w:style w:type="table" w:styleId="TableGrid">
    <w:name w:val="Table Grid"/>
    <w:basedOn w:val="TableNormal"/>
    <w:uiPriority w:val="39"/>
    <w:rsid w:val="001F46F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Strong">
    <w:name w:val="Strong"/>
    <w:basedOn w:val="DefaultParagraphFont"/>
    <w:uiPriority w:val="22"/>
    <w:qFormat/>
    <w:rsid w:val="001F46F1"/>
    <w:rPr>
      <w:b/>
      <w:bCs/>
    </w:rPr>
  </w:style>
  <w:style w:type="character" w:styleId="Hyperlink">
    <w:name w:val="Hyperlink"/>
    <w:basedOn w:val="DefaultParagraphFont"/>
    <w:uiPriority w:val="99"/>
    <w:unhideWhenUsed/>
    <w:rsid w:val="00DD2C69"/>
    <w:rPr>
      <w:color w:val="0563C1" w:themeColor="hyperlink"/>
      <w:u w:val="single"/>
    </w:rPr>
  </w:style>
  <w:style w:type="character" w:styleId="UnresolvedMention">
    <w:name w:val="Unresolved Mention"/>
    <w:basedOn w:val="DefaultParagraphFont"/>
    <w:uiPriority w:val="99"/>
    <w:semiHidden/>
    <w:unhideWhenUsed/>
    <w:rsid w:val="00DD2C69"/>
    <w:rPr>
      <w:color w:val="605E5C"/>
      <w:shd w:val="clear" w:color="auto" w:fill="E1DFDD"/>
    </w:rPr>
  </w:style>
  <w:style w:type="paragraph" w:styleId="BalloonText">
    <w:name w:val="Balloon Text"/>
    <w:basedOn w:val="Normal"/>
    <w:link w:val="BalloonTextChar"/>
    <w:uiPriority w:val="99"/>
    <w:semiHidden/>
    <w:unhideWhenUsed/>
    <w:rsid w:val="00626EE1"/>
    <w:rPr>
      <w:rFonts w:ascii="Segoe UI" w:hAnsi="Segoe UI" w:cs="Segoe UI"/>
      <w:sz w:val="18"/>
      <w:szCs w:val="18"/>
    </w:rPr>
  </w:style>
  <w:style w:type="character" w:customStyle="1" w:styleId="BalloonTextChar">
    <w:name w:val="Balloon Text Char"/>
    <w:basedOn w:val="DefaultParagraphFont"/>
    <w:link w:val="BalloonText"/>
    <w:uiPriority w:val="99"/>
    <w:semiHidden/>
    <w:rsid w:val="00626EE1"/>
    <w:rPr>
      <w:rFonts w:ascii="Segoe UI" w:eastAsia="MS Mincho" w:hAnsi="Segoe UI" w:cs="Segoe UI"/>
      <w:sz w:val="18"/>
      <w:szCs w:val="18"/>
      <w:lang w:eastAsia="ja-JP"/>
    </w:rPr>
  </w:style>
  <w:style w:type="paragraph" w:styleId="Revision">
    <w:name w:val="Revision"/>
    <w:hidden/>
    <w:uiPriority w:val="99"/>
    <w:semiHidden/>
    <w:rsid w:val="00682E58"/>
    <w:pPr>
      <w:spacing w:after="0" w:line="240" w:lineRule="auto"/>
    </w:pPr>
    <w:rPr>
      <w:rFonts w:ascii="Times New Roman" w:eastAsia="MS Mincho" w:hAnsi="Times New Roman" w:cs="Times New Roman"/>
      <w:sz w:val="24"/>
      <w:szCs w:val="24"/>
      <w:lang w:eastAsia="ja-JP"/>
    </w:rPr>
  </w:style>
  <w:style w:type="character" w:styleId="CommentReference">
    <w:name w:val="annotation reference"/>
    <w:basedOn w:val="DefaultParagraphFont"/>
    <w:uiPriority w:val="99"/>
    <w:semiHidden/>
    <w:unhideWhenUsed/>
    <w:rsid w:val="003771F7"/>
    <w:rPr>
      <w:sz w:val="16"/>
      <w:szCs w:val="16"/>
    </w:rPr>
  </w:style>
  <w:style w:type="paragraph" w:styleId="CommentText">
    <w:name w:val="annotation text"/>
    <w:basedOn w:val="Normal"/>
    <w:link w:val="CommentTextChar"/>
    <w:uiPriority w:val="99"/>
    <w:semiHidden/>
    <w:unhideWhenUsed/>
    <w:rsid w:val="003771F7"/>
    <w:rPr>
      <w:sz w:val="20"/>
      <w:szCs w:val="20"/>
    </w:rPr>
  </w:style>
  <w:style w:type="character" w:customStyle="1" w:styleId="CommentTextChar">
    <w:name w:val="Comment Text Char"/>
    <w:basedOn w:val="DefaultParagraphFont"/>
    <w:link w:val="CommentText"/>
    <w:uiPriority w:val="99"/>
    <w:semiHidden/>
    <w:rsid w:val="003771F7"/>
    <w:rPr>
      <w:rFonts w:ascii="Times New Roman" w:eastAsia="MS Mincho" w:hAnsi="Times New Roman" w:cs="Times New Roman"/>
      <w:sz w:val="20"/>
      <w:szCs w:val="20"/>
      <w:lang w:eastAsia="ja-JP"/>
    </w:rPr>
  </w:style>
  <w:style w:type="paragraph" w:styleId="CommentSubject">
    <w:name w:val="annotation subject"/>
    <w:basedOn w:val="CommentText"/>
    <w:next w:val="CommentText"/>
    <w:link w:val="CommentSubjectChar"/>
    <w:uiPriority w:val="99"/>
    <w:semiHidden/>
    <w:unhideWhenUsed/>
    <w:rsid w:val="003771F7"/>
    <w:rPr>
      <w:b/>
      <w:bCs/>
    </w:rPr>
  </w:style>
  <w:style w:type="character" w:customStyle="1" w:styleId="CommentSubjectChar">
    <w:name w:val="Comment Subject Char"/>
    <w:basedOn w:val="CommentTextChar"/>
    <w:link w:val="CommentSubject"/>
    <w:uiPriority w:val="99"/>
    <w:semiHidden/>
    <w:rsid w:val="003771F7"/>
    <w:rPr>
      <w:rFonts w:ascii="Times New Roman" w:eastAsia="MS Mincho" w:hAnsi="Times New Roman" w:cs="Times New Roman"/>
      <w:b/>
      <w:bCs/>
      <w:sz w:val="20"/>
      <w:szCs w:val="20"/>
      <w:lang w:eastAsia="ja-JP"/>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41394170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comments.xml.rels><?xml version="1.0" encoding="UTF-8" standalone="yes"?>
<Relationships xmlns="http://schemas.openxmlformats.org/package/2006/relationships"><Relationship Id="rId1" Type="http://schemas.openxmlformats.org/officeDocument/2006/relationships/image" Target="media/image1.emf"/></Relationship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13" Type="http://schemas.microsoft.com/office/2016/09/relationships/commentsIds" Target="commentsIds.xml"/><Relationship Id="rId3" Type="http://schemas.openxmlformats.org/officeDocument/2006/relationships/customXml" Target="../customXml/item3.xml"/><Relationship Id="rId7" Type="http://schemas.openxmlformats.org/officeDocument/2006/relationships/webSettings" Target="webSettings.xml"/><Relationship Id="rId12" Type="http://schemas.microsoft.com/office/2011/relationships/commentsExtended" Target="commentsExtended.xml"/><Relationship Id="rId2" Type="http://schemas.openxmlformats.org/officeDocument/2006/relationships/customXml" Target="../customXml/item2.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comments" Target="comments.xml"/><Relationship Id="rId5" Type="http://schemas.openxmlformats.org/officeDocument/2006/relationships/styles" Target="styles.xml"/><Relationship Id="rId15" Type="http://schemas.microsoft.com/office/2011/relationships/people" Target="people.xml"/><Relationship Id="rId10" Type="http://schemas.openxmlformats.org/officeDocument/2006/relationships/hyperlink" Target="https://science.police.uk/delivery/resources/operational-testing-of-facial-recognition-technology/" TargetMode="External"/><Relationship Id="rId4" Type="http://schemas.openxmlformats.org/officeDocument/2006/relationships/numbering" Target="numbering.xml"/><Relationship Id="rId9" Type="http://schemas.openxmlformats.org/officeDocument/2006/relationships/endnotes" Target="endnotes.xml"/><Relationship Id="rId1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p:properties xmlns:p="http://schemas.microsoft.com/office/2006/metadata/properties" xmlns:xsi="http://www.w3.org/2001/XMLSchema-instance" xmlns:pc="http://schemas.microsoft.com/office/infopath/2007/PartnerControls">
  <documentManagement>
    <_ip_UnifiedCompliancePolicyUIAction xmlns="http://schemas.microsoft.com/sharepoint/v3" xsi:nil="true"/>
    <_ip_UnifiedCompliancePolicyProperties xmlns="http://schemas.microsoft.com/sharepoint/v3" xsi:nil="true"/>
    <_activity xmlns="63e8e989-f27f-49e1-8276-e8b05e207f55" xsi:nil="true"/>
  </documentManagement>
</p:properties>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ct:contentTypeSchema xmlns:ct="http://schemas.microsoft.com/office/2006/metadata/contentType" xmlns:ma="http://schemas.microsoft.com/office/2006/metadata/properties/metaAttributes" ct:_="" ma:_="" ma:contentTypeName="Document" ma:contentTypeID="0x01010021CDA0D660DDC248B4F1A87B6688AF24" ma:contentTypeVersion="10" ma:contentTypeDescription="Create a new document." ma:contentTypeScope="" ma:versionID="853b9062f219e35b4629b704dcb7b589">
  <xsd:schema xmlns:xsd="http://www.w3.org/2001/XMLSchema" xmlns:xs="http://www.w3.org/2001/XMLSchema" xmlns:p="http://schemas.microsoft.com/office/2006/metadata/properties" xmlns:ns1="http://schemas.microsoft.com/sharepoint/v3" xmlns:ns3="63e8e989-f27f-49e1-8276-e8b05e207f55" targetNamespace="http://schemas.microsoft.com/office/2006/metadata/properties" ma:root="true" ma:fieldsID="a63dcea3f873793c5491c81ce886a52e" ns1:_="" ns3:_="">
    <xsd:import namespace="http://schemas.microsoft.com/sharepoint/v3"/>
    <xsd:import namespace="63e8e989-f27f-49e1-8276-e8b05e207f55"/>
    <xsd:element name="properties">
      <xsd:complexType>
        <xsd:sequence>
          <xsd:element name="documentManagement">
            <xsd:complexType>
              <xsd:all>
                <xsd:element ref="ns3:MediaServiceMetadata" minOccurs="0"/>
                <xsd:element ref="ns3:MediaServiceFastMetadata" minOccurs="0"/>
                <xsd:element ref="ns1:_ip_UnifiedCompliancePolicyProperties" minOccurs="0"/>
                <xsd:element ref="ns1:_ip_UnifiedCompliancePolicyUIAction" minOccurs="0"/>
                <xsd:element ref="ns3:MediaServiceAutoTags" minOccurs="0"/>
                <xsd:element ref="ns3:MediaServiceOCR" minOccurs="0"/>
                <xsd:element ref="ns3:MediaServiceGenerationTime" minOccurs="0"/>
                <xsd:element ref="ns3:MediaServiceEventHashCode" minOccurs="0"/>
                <xsd:element ref="ns3:MediaServiceObjectDetectorVersions" minOccurs="0"/>
                <xsd:element ref="ns3:_activity"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http://schemas.microsoft.com/sharepoint/v3" elementFormDefault="qualified">
    <xsd:import namespace="http://schemas.microsoft.com/office/2006/documentManagement/types"/>
    <xsd:import namespace="http://schemas.microsoft.com/office/infopath/2007/PartnerControls"/>
    <xsd:element name="_ip_UnifiedCompliancePolicyProperties" ma:index="10" nillable="true" ma:displayName="Unified Compliance Policy Properties" ma:hidden="true" ma:internalName="_ip_UnifiedCompliancePolicyProperties">
      <xsd:simpleType>
        <xsd:restriction base="dms:Note"/>
      </xsd:simpleType>
    </xsd:element>
    <xsd:element name="_ip_UnifiedCompliancePolicyUIAction" ma:index="11" nillable="true" ma:displayName="Unified Compliance Policy UI Action" ma:hidden="true" ma:internalName="_ip_UnifiedCompliancePolicyUIAction">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63e8e989-f27f-49e1-8276-e8b05e207f55"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Tags" ma:index="12" nillable="true" ma:displayName="Tags" ma:internalName="MediaServiceAutoTags" ma:readOnly="true">
      <xsd:simpleType>
        <xsd:restriction base="dms:Text"/>
      </xsd:simpleType>
    </xsd:element>
    <xsd:element name="MediaServiceOCR" ma:index="13" nillable="true" ma:displayName="Extracted Text" ma:internalName="MediaServiceOCR" ma:readOnly="true">
      <xsd:simpleType>
        <xsd:restriction base="dms:Note">
          <xsd:maxLength value="255"/>
        </xsd:restriction>
      </xsd:simpleType>
    </xsd:element>
    <xsd:element name="MediaServiceGenerationTime" ma:index="14" nillable="true" ma:displayName="MediaServiceGenerationTime" ma:hidden="true" ma:internalName="MediaServiceGenerationTime" ma:readOnly="true">
      <xsd:simpleType>
        <xsd:restriction base="dms:Text"/>
      </xsd:simpleType>
    </xsd:element>
    <xsd:element name="MediaServiceEventHashCode" ma:index="15" nillable="true" ma:displayName="MediaServiceEventHashCode" ma:hidden="true" ma:internalName="MediaServiceEventHashCode" ma:readOnly="true">
      <xsd:simpleType>
        <xsd:restriction base="dms:Text"/>
      </xsd:simpleType>
    </xsd:element>
    <xsd:element name="MediaServiceObjectDetectorVersions" ma:index="16" nillable="true" ma:displayName="MediaServiceObjectDetectorVersions" ma:hidden="true" ma:indexed="true" ma:internalName="MediaServiceObjectDetectorVersions" ma:readOnly="true">
      <xsd:simpleType>
        <xsd:restriction base="dms:Text"/>
      </xsd:simpleType>
    </xsd:element>
    <xsd:element name="_activity" ma:index="17" nillable="true" ma:displayName="_activity" ma:hidden="true" ma:internalName="_activity">
      <xsd:simpleType>
        <xsd:restriction base="dms:Note"/>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0BFD5DFC-47E1-4B03-8F93-607B3CA17BB0}">
  <ds:schemaRefs>
    <ds:schemaRef ds:uri="http://schemas.microsoft.com/office/2006/metadata/properties"/>
    <ds:schemaRef ds:uri="http://schemas.openxmlformats.org/package/2006/metadata/core-properties"/>
    <ds:schemaRef ds:uri="http://schemas.microsoft.com/sharepoint/v3"/>
    <ds:schemaRef ds:uri="http://purl.org/dc/elements/1.1/"/>
    <ds:schemaRef ds:uri="http://purl.org/dc/dcmitype/"/>
    <ds:schemaRef ds:uri="http://schemas.microsoft.com/office/2006/documentManagement/types"/>
    <ds:schemaRef ds:uri="http://schemas.microsoft.com/office/infopath/2007/PartnerControls"/>
    <ds:schemaRef ds:uri="http://www.w3.org/XML/1998/namespace"/>
    <ds:schemaRef ds:uri="63e8e989-f27f-49e1-8276-e8b05e207f55"/>
    <ds:schemaRef ds:uri="http://purl.org/dc/terms/"/>
  </ds:schemaRefs>
</ds:datastoreItem>
</file>

<file path=customXml/itemProps2.xml><?xml version="1.0" encoding="utf-8"?>
<ds:datastoreItem xmlns:ds="http://schemas.openxmlformats.org/officeDocument/2006/customXml" ds:itemID="{6142195D-0CDB-45FD-8167-2FFA872F41D5}">
  <ds:schemaRefs>
    <ds:schemaRef ds:uri="http://schemas.microsoft.com/sharepoint/v3/contenttype/forms"/>
  </ds:schemaRefs>
</ds:datastoreItem>
</file>

<file path=customXml/itemProps3.xml><?xml version="1.0" encoding="utf-8"?>
<ds:datastoreItem xmlns:ds="http://schemas.openxmlformats.org/officeDocument/2006/customXml" ds:itemID="{3CCC3CEA-CAF8-46D5-8533-62D05687B749}">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http://schemas.microsoft.com/sharepoint/v3"/>
    <ds:schemaRef ds:uri="63e8e989-f27f-49e1-8276-e8b05e207f55"/>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4</Pages>
  <Words>1259</Words>
  <Characters>7181</Characters>
  <Application>Microsoft Office Word</Application>
  <DocSecurity>0</DocSecurity>
  <Lines>59</Lines>
  <Paragraphs>16</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8424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Matthew Welsted</dc:creator>
  <cp:keywords/>
  <dc:description/>
  <cp:lastModifiedBy>Wayne Carter</cp:lastModifiedBy>
  <cp:revision>2</cp:revision>
  <dcterms:created xsi:type="dcterms:W3CDTF">2023-10-19T06:43:00Z</dcterms:created>
  <dcterms:modified xsi:type="dcterms:W3CDTF">2023-10-19T06:43:00Z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MSIP_Label_a12b7b09-d3e3-4020-88b6-1140ebd8cd3f_Enabled">
    <vt:lpwstr>true</vt:lpwstr>
  </property>
  <property fmtid="{D5CDD505-2E9C-101B-9397-08002B2CF9AE}" pid="3" name="MSIP_Label_a12b7b09-d3e3-4020-88b6-1140ebd8cd3f_SetDate">
    <vt:lpwstr>2022-06-21T08:31:22Z</vt:lpwstr>
  </property>
  <property fmtid="{D5CDD505-2E9C-101B-9397-08002B2CF9AE}" pid="4" name="MSIP_Label_a12b7b09-d3e3-4020-88b6-1140ebd8cd3f_Method">
    <vt:lpwstr>Privileged</vt:lpwstr>
  </property>
  <property fmtid="{D5CDD505-2E9C-101B-9397-08002B2CF9AE}" pid="5" name="MSIP_Label_a12b7b09-d3e3-4020-88b6-1140ebd8cd3f_Name">
    <vt:lpwstr>Personal</vt:lpwstr>
  </property>
  <property fmtid="{D5CDD505-2E9C-101B-9397-08002B2CF9AE}" pid="6" name="MSIP_Label_a12b7b09-d3e3-4020-88b6-1140ebd8cd3f_SiteId">
    <vt:lpwstr>0ce21128-57c4-4758-9f39-69bc679e12bf</vt:lpwstr>
  </property>
  <property fmtid="{D5CDD505-2E9C-101B-9397-08002B2CF9AE}" pid="7" name="MSIP_Label_a12b7b09-d3e3-4020-88b6-1140ebd8cd3f_ActionId">
    <vt:lpwstr>23f9e2f5-28f5-4daa-b600-73e4ba560ea2</vt:lpwstr>
  </property>
  <property fmtid="{D5CDD505-2E9C-101B-9397-08002B2CF9AE}" pid="8" name="MSIP_Label_a12b7b09-d3e3-4020-88b6-1140ebd8cd3f_ContentBits">
    <vt:lpwstr>0</vt:lpwstr>
  </property>
  <property fmtid="{D5CDD505-2E9C-101B-9397-08002B2CF9AE}" pid="9" name="ContentTypeId">
    <vt:lpwstr>0x01010021CDA0D660DDC248B4F1A87B6688AF24</vt:lpwstr>
  </property>
</Properties>
</file>